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A8260" w14:textId="77777777" w:rsidR="00D47E5E" w:rsidRPr="009A359B" w:rsidRDefault="00D47E5E" w:rsidP="00EE1A80">
      <w:pPr>
        <w:adjustRightInd w:val="0"/>
        <w:jc w:val="center"/>
        <w:rPr>
          <w:rFonts w:ascii="Arial" w:hAnsi="Arial" w:cs="Arial"/>
          <w:szCs w:val="24"/>
          <w:lang w:val="es-ES_tradnl"/>
        </w:rPr>
      </w:pPr>
      <w:r w:rsidRPr="009A359B">
        <w:rPr>
          <w:rFonts w:ascii="Arial" w:hAnsi="Arial" w:cs="Arial"/>
          <w:szCs w:val="24"/>
        </w:rPr>
        <w:t>“</w:t>
      </w:r>
      <w:r w:rsidR="00E844D1" w:rsidRPr="00E844D1">
        <w:rPr>
          <w:rFonts w:ascii="Arial" w:hAnsi="Arial" w:cs="Arial"/>
          <w:szCs w:val="24"/>
          <w:lang w:val="es-ES_tradnl"/>
        </w:rPr>
        <w:t xml:space="preserve">Por el cual </w:t>
      </w:r>
      <w:r w:rsidR="00E231DA" w:rsidRPr="00E844D1">
        <w:rPr>
          <w:rFonts w:ascii="Arial" w:hAnsi="Arial" w:cs="Arial"/>
          <w:szCs w:val="24"/>
          <w:lang w:val="es-ES_tradnl"/>
        </w:rPr>
        <w:t xml:space="preserve">se </w:t>
      </w:r>
      <w:r w:rsidR="00E231DA">
        <w:rPr>
          <w:rFonts w:ascii="Arial" w:hAnsi="Arial" w:cs="Arial"/>
          <w:szCs w:val="24"/>
          <w:lang w:val="es-ES_tradnl"/>
        </w:rPr>
        <w:t>declara</w:t>
      </w:r>
      <w:r w:rsidR="00ED09CF">
        <w:rPr>
          <w:rFonts w:ascii="Arial" w:hAnsi="Arial" w:cs="Arial"/>
          <w:szCs w:val="24"/>
          <w:lang w:val="es-ES_tradnl"/>
        </w:rPr>
        <w:t xml:space="preserve"> “</w:t>
      </w:r>
      <w:r w:rsidR="00E844D1" w:rsidRPr="00E844D1">
        <w:rPr>
          <w:rFonts w:ascii="Arial" w:hAnsi="Arial" w:cs="Arial"/>
          <w:szCs w:val="24"/>
          <w:lang w:val="es-ES_tradnl"/>
        </w:rPr>
        <w:t xml:space="preserve">patrimonio natural de </w:t>
      </w:r>
      <w:r w:rsidR="00FB37DC" w:rsidRPr="00E844D1">
        <w:rPr>
          <w:rFonts w:ascii="Arial" w:hAnsi="Arial" w:cs="Arial"/>
          <w:szCs w:val="24"/>
          <w:lang w:val="es-ES_tradnl"/>
        </w:rPr>
        <w:t>Colombia</w:t>
      </w:r>
      <w:r w:rsidR="00FB37DC">
        <w:rPr>
          <w:rFonts w:ascii="Arial" w:hAnsi="Arial" w:cs="Arial"/>
          <w:szCs w:val="24"/>
          <w:lang w:val="es-ES_tradnl"/>
        </w:rPr>
        <w:t>”</w:t>
      </w:r>
      <w:r w:rsidR="00FB37DC" w:rsidRPr="00E844D1">
        <w:rPr>
          <w:rFonts w:ascii="Arial" w:hAnsi="Arial" w:cs="Arial"/>
          <w:szCs w:val="24"/>
          <w:lang w:val="es-ES_tradnl"/>
        </w:rPr>
        <w:t xml:space="preserve"> </w:t>
      </w:r>
      <w:r w:rsidR="00FB37DC">
        <w:rPr>
          <w:rFonts w:ascii="Arial" w:hAnsi="Arial" w:cs="Arial"/>
          <w:szCs w:val="24"/>
          <w:lang w:val="es-ES_tradnl"/>
        </w:rPr>
        <w:t>el</w:t>
      </w:r>
      <w:r w:rsidR="00EE1A80">
        <w:rPr>
          <w:rFonts w:ascii="Arial" w:hAnsi="Arial" w:cs="Arial"/>
          <w:szCs w:val="24"/>
          <w:lang w:val="es-ES_tradnl"/>
        </w:rPr>
        <w:t xml:space="preserve"> área del Salto del Tequendama</w:t>
      </w:r>
      <w:r w:rsidRPr="009A359B">
        <w:rPr>
          <w:rFonts w:ascii="Arial" w:hAnsi="Arial" w:cs="Arial"/>
          <w:szCs w:val="24"/>
        </w:rPr>
        <w:t>”</w:t>
      </w:r>
    </w:p>
    <w:p w14:paraId="56885AFD" w14:textId="77777777" w:rsidR="00176D1F" w:rsidRDefault="00176D1F" w:rsidP="005C1DB1">
      <w:pPr>
        <w:rPr>
          <w:rFonts w:ascii="Arial" w:hAnsi="Arial" w:cs="Arial"/>
          <w:szCs w:val="24"/>
        </w:rPr>
      </w:pPr>
    </w:p>
    <w:p w14:paraId="48178C01" w14:textId="77777777" w:rsidR="005C1DB1" w:rsidRPr="009A359B" w:rsidRDefault="005C1DB1" w:rsidP="005C1DB1">
      <w:pPr>
        <w:rPr>
          <w:rFonts w:ascii="Arial" w:hAnsi="Arial" w:cs="Arial"/>
          <w:szCs w:val="24"/>
        </w:rPr>
      </w:pPr>
    </w:p>
    <w:p w14:paraId="4A62D203" w14:textId="77777777" w:rsidR="00D47E5E" w:rsidRPr="009A359B" w:rsidRDefault="00D47E5E" w:rsidP="00FA6017">
      <w:pPr>
        <w:ind w:right="50"/>
        <w:jc w:val="center"/>
        <w:rPr>
          <w:rFonts w:ascii="Arial" w:hAnsi="Arial" w:cs="Arial"/>
          <w:b/>
          <w:szCs w:val="24"/>
        </w:rPr>
      </w:pPr>
      <w:r w:rsidRPr="009A359B">
        <w:rPr>
          <w:rFonts w:ascii="Arial" w:hAnsi="Arial" w:cs="Arial"/>
          <w:b/>
          <w:szCs w:val="24"/>
        </w:rPr>
        <w:t>EL PRESIDENTE DE LA REPÚBLICA DE COLOMBIA</w:t>
      </w:r>
    </w:p>
    <w:p w14:paraId="4C1F9A26" w14:textId="77777777" w:rsidR="00176D1F" w:rsidRDefault="00176D1F" w:rsidP="00D47E5E">
      <w:pPr>
        <w:ind w:right="50"/>
        <w:jc w:val="center"/>
        <w:rPr>
          <w:rFonts w:ascii="Arial" w:hAnsi="Arial" w:cs="Arial"/>
          <w:szCs w:val="24"/>
        </w:rPr>
      </w:pPr>
    </w:p>
    <w:p w14:paraId="73699492" w14:textId="77777777" w:rsidR="005C1DB1" w:rsidRPr="009A359B" w:rsidRDefault="005C1DB1" w:rsidP="00D47E5E">
      <w:pPr>
        <w:ind w:right="50"/>
        <w:jc w:val="center"/>
        <w:rPr>
          <w:rFonts w:ascii="Arial" w:hAnsi="Arial" w:cs="Arial"/>
          <w:szCs w:val="24"/>
        </w:rPr>
      </w:pPr>
    </w:p>
    <w:p w14:paraId="34758D0A" w14:textId="77777777" w:rsidR="00D47E5E" w:rsidRPr="009A359B" w:rsidRDefault="00D47E5E" w:rsidP="00176D1F">
      <w:pPr>
        <w:pStyle w:val="Textoindependiente21"/>
        <w:tabs>
          <w:tab w:val="left" w:pos="708"/>
        </w:tabs>
        <w:spacing w:line="240" w:lineRule="auto"/>
        <w:ind w:right="-284"/>
        <w:jc w:val="both"/>
        <w:rPr>
          <w:rFonts w:cs="Arial"/>
          <w:sz w:val="24"/>
          <w:szCs w:val="24"/>
        </w:rPr>
      </w:pPr>
      <w:r w:rsidRPr="009A359B">
        <w:rPr>
          <w:rFonts w:cs="Arial"/>
          <w:sz w:val="24"/>
          <w:szCs w:val="24"/>
        </w:rPr>
        <w:t>En ejercicio de sus facultades constitucionales y legales, y</w:t>
      </w:r>
      <w:r w:rsidR="00686E92" w:rsidRPr="009A359B">
        <w:rPr>
          <w:rFonts w:cs="Arial"/>
          <w:sz w:val="24"/>
          <w:szCs w:val="24"/>
        </w:rPr>
        <w:t xml:space="preserve"> </w:t>
      </w:r>
      <w:r w:rsidRPr="009A359B">
        <w:rPr>
          <w:rFonts w:cs="Arial"/>
          <w:sz w:val="24"/>
          <w:szCs w:val="24"/>
        </w:rPr>
        <w:t>en especial las que le confieren</w:t>
      </w:r>
      <w:r w:rsidR="00772B6E" w:rsidRPr="009A359B">
        <w:rPr>
          <w:rFonts w:cs="Arial"/>
          <w:sz w:val="24"/>
          <w:szCs w:val="24"/>
        </w:rPr>
        <w:t xml:space="preserve"> </w:t>
      </w:r>
      <w:r w:rsidR="00515E58" w:rsidRPr="00515E58">
        <w:rPr>
          <w:rFonts w:cs="Arial"/>
          <w:sz w:val="24"/>
          <w:szCs w:val="24"/>
        </w:rPr>
        <w:t xml:space="preserve">en el artículo 209 </w:t>
      </w:r>
      <w:r w:rsidR="00515E58">
        <w:rPr>
          <w:rFonts w:cs="Arial"/>
          <w:sz w:val="24"/>
          <w:szCs w:val="24"/>
        </w:rPr>
        <w:t xml:space="preserve">y en </w:t>
      </w:r>
      <w:r w:rsidR="00772B6E" w:rsidRPr="009A359B">
        <w:rPr>
          <w:rFonts w:cs="Arial"/>
          <w:sz w:val="24"/>
          <w:szCs w:val="24"/>
        </w:rPr>
        <w:t xml:space="preserve">el numeral 11 del </w:t>
      </w:r>
      <w:r w:rsidR="00940FDA" w:rsidRPr="009A359B">
        <w:rPr>
          <w:rFonts w:cs="Arial"/>
          <w:sz w:val="24"/>
          <w:szCs w:val="24"/>
        </w:rPr>
        <w:t>artículo</w:t>
      </w:r>
      <w:r w:rsidR="00772B6E" w:rsidRPr="009A359B">
        <w:rPr>
          <w:rFonts w:cs="Arial"/>
          <w:sz w:val="24"/>
          <w:szCs w:val="24"/>
        </w:rPr>
        <w:t xml:space="preserve"> 189 de la </w:t>
      </w:r>
      <w:r w:rsidR="007B517A" w:rsidRPr="009A359B">
        <w:rPr>
          <w:rFonts w:cs="Arial"/>
          <w:sz w:val="24"/>
          <w:szCs w:val="24"/>
        </w:rPr>
        <w:t>Constitución</w:t>
      </w:r>
      <w:r w:rsidR="00772B6E" w:rsidRPr="009A359B">
        <w:rPr>
          <w:rFonts w:cs="Arial"/>
          <w:sz w:val="24"/>
          <w:szCs w:val="24"/>
        </w:rPr>
        <w:t xml:space="preserve"> Política, </w:t>
      </w:r>
      <w:r w:rsidR="00515E58" w:rsidRPr="00515E58">
        <w:rPr>
          <w:rFonts w:cs="Arial"/>
          <w:sz w:val="24"/>
          <w:szCs w:val="24"/>
        </w:rPr>
        <w:t>el artículo 2</w:t>
      </w:r>
      <w:r w:rsidR="00515E58">
        <w:rPr>
          <w:rFonts w:cs="Arial"/>
          <w:sz w:val="24"/>
          <w:szCs w:val="24"/>
        </w:rPr>
        <w:t>,</w:t>
      </w:r>
      <w:r w:rsidR="00515E58" w:rsidRPr="00515E58">
        <w:rPr>
          <w:rFonts w:cs="Arial"/>
          <w:sz w:val="24"/>
          <w:szCs w:val="24"/>
        </w:rPr>
        <w:t xml:space="preserve"> </w:t>
      </w:r>
      <w:r w:rsidR="00515E58">
        <w:rPr>
          <w:rFonts w:cs="Arial"/>
          <w:sz w:val="24"/>
          <w:szCs w:val="24"/>
        </w:rPr>
        <w:t xml:space="preserve">los </w:t>
      </w:r>
      <w:r w:rsidR="00772B6E" w:rsidRPr="009A359B">
        <w:rPr>
          <w:rFonts w:cs="Arial"/>
          <w:sz w:val="24"/>
          <w:szCs w:val="24"/>
        </w:rPr>
        <w:t>numeral</w:t>
      </w:r>
      <w:r w:rsidR="00515E58">
        <w:rPr>
          <w:rFonts w:cs="Arial"/>
          <w:sz w:val="24"/>
          <w:szCs w:val="24"/>
        </w:rPr>
        <w:t>es 4 y</w:t>
      </w:r>
      <w:r w:rsidR="00772B6E" w:rsidRPr="009A359B">
        <w:rPr>
          <w:rFonts w:cs="Arial"/>
          <w:sz w:val="24"/>
          <w:szCs w:val="24"/>
        </w:rPr>
        <w:t xml:space="preserve"> 22 del </w:t>
      </w:r>
      <w:r w:rsidR="00940FDA" w:rsidRPr="009A359B">
        <w:rPr>
          <w:rFonts w:cs="Arial"/>
          <w:sz w:val="24"/>
          <w:szCs w:val="24"/>
        </w:rPr>
        <w:t>artículo</w:t>
      </w:r>
      <w:r w:rsidR="00772B6E" w:rsidRPr="009A359B">
        <w:rPr>
          <w:rFonts w:cs="Arial"/>
          <w:sz w:val="24"/>
          <w:szCs w:val="24"/>
        </w:rPr>
        <w:t xml:space="preserve"> 5° de la Ley 99 de 1993</w:t>
      </w:r>
      <w:r w:rsidR="00515E58" w:rsidRPr="00515E58">
        <w:rPr>
          <w:rFonts w:cs="Arial"/>
          <w:sz w:val="24"/>
          <w:szCs w:val="24"/>
        </w:rPr>
        <w:t>, los artículos 3, 4, 5, 6, 42,44, 59, 61 y 104 de la Ley 489 de 1998, el artículo 2 del Decreto Ley 3570 de 2011 y</w:t>
      </w:r>
      <w:r w:rsidR="00114AE5" w:rsidRPr="009A359B">
        <w:rPr>
          <w:rFonts w:cs="Arial"/>
          <w:sz w:val="24"/>
          <w:szCs w:val="24"/>
        </w:rPr>
        <w:t xml:space="preserve"> </w:t>
      </w:r>
      <w:r w:rsidR="00951B64">
        <w:rPr>
          <w:rFonts w:cs="Arial"/>
          <w:sz w:val="24"/>
          <w:szCs w:val="24"/>
        </w:rPr>
        <w:t>l</w:t>
      </w:r>
      <w:r w:rsidR="00951B64" w:rsidRPr="00951B64">
        <w:rPr>
          <w:rFonts w:cs="Arial"/>
          <w:sz w:val="24"/>
          <w:szCs w:val="24"/>
        </w:rPr>
        <w:t xml:space="preserve">a orden </w:t>
      </w:r>
      <w:r w:rsidR="00951B64">
        <w:rPr>
          <w:rFonts w:cs="Arial"/>
          <w:sz w:val="24"/>
          <w:szCs w:val="24"/>
        </w:rPr>
        <w:t>No</w:t>
      </w:r>
      <w:r w:rsidR="00ED09CF">
        <w:rPr>
          <w:rFonts w:cs="Arial"/>
          <w:sz w:val="24"/>
          <w:szCs w:val="24"/>
        </w:rPr>
        <w:t xml:space="preserve">. 4.29. </w:t>
      </w:r>
      <w:r w:rsidR="00951B64" w:rsidRPr="00951B64">
        <w:rPr>
          <w:rFonts w:cs="Arial"/>
          <w:sz w:val="24"/>
          <w:szCs w:val="24"/>
        </w:rPr>
        <w:t xml:space="preserve">de la Sentencia ap-25000-23-27-000-2001-90479-01 proferida el veintiocho (28) de marzo de dos mil catorce (2014) por la </w:t>
      </w:r>
      <w:r w:rsidR="00ED09CF" w:rsidRPr="00951B64">
        <w:rPr>
          <w:rFonts w:cs="Arial"/>
          <w:sz w:val="24"/>
          <w:szCs w:val="24"/>
        </w:rPr>
        <w:t xml:space="preserve">Sección Primera </w:t>
      </w:r>
      <w:r w:rsidR="00ED09CF">
        <w:rPr>
          <w:rFonts w:cs="Arial"/>
          <w:sz w:val="24"/>
          <w:szCs w:val="24"/>
        </w:rPr>
        <w:t xml:space="preserve">de la </w:t>
      </w:r>
      <w:r w:rsidR="00951B64" w:rsidRPr="00951B64">
        <w:rPr>
          <w:rFonts w:cs="Arial"/>
          <w:sz w:val="24"/>
          <w:szCs w:val="24"/>
        </w:rPr>
        <w:t>Sala de lo Contencioso Administrativ</w:t>
      </w:r>
      <w:r w:rsidR="00951B64">
        <w:rPr>
          <w:rFonts w:cs="Arial"/>
          <w:sz w:val="24"/>
          <w:szCs w:val="24"/>
        </w:rPr>
        <w:t>a</w:t>
      </w:r>
      <w:r w:rsidR="00951B64" w:rsidRPr="00951B64">
        <w:rPr>
          <w:rFonts w:cs="Arial"/>
          <w:sz w:val="24"/>
          <w:szCs w:val="24"/>
        </w:rPr>
        <w:t xml:space="preserve"> del Consejo de Estado</w:t>
      </w:r>
      <w:r w:rsidR="00ED09CF">
        <w:rPr>
          <w:rFonts w:cs="Arial"/>
          <w:sz w:val="24"/>
          <w:szCs w:val="24"/>
        </w:rPr>
        <w:t xml:space="preserve"> y,</w:t>
      </w:r>
    </w:p>
    <w:p w14:paraId="1CB096F8" w14:textId="77777777" w:rsidR="00176D1F" w:rsidRDefault="00176D1F" w:rsidP="00D47E5E">
      <w:pPr>
        <w:jc w:val="center"/>
        <w:rPr>
          <w:rFonts w:ascii="Arial" w:hAnsi="Arial" w:cs="Arial"/>
          <w:szCs w:val="24"/>
          <w:lang w:val="es-ES_tradnl"/>
        </w:rPr>
      </w:pPr>
    </w:p>
    <w:p w14:paraId="3D9C75DF" w14:textId="77777777" w:rsidR="005C1DB1" w:rsidRPr="00951B64" w:rsidRDefault="005C1DB1" w:rsidP="00D47E5E">
      <w:pPr>
        <w:jc w:val="center"/>
        <w:rPr>
          <w:rFonts w:ascii="Arial" w:hAnsi="Arial" w:cs="Arial"/>
          <w:b/>
          <w:szCs w:val="24"/>
          <w:lang w:val="es-ES_tradnl"/>
        </w:rPr>
      </w:pPr>
    </w:p>
    <w:p w14:paraId="3662B452" w14:textId="77777777" w:rsidR="00D47E5E" w:rsidRPr="00951B64" w:rsidRDefault="00D47E5E" w:rsidP="00D47E5E">
      <w:pPr>
        <w:jc w:val="center"/>
        <w:rPr>
          <w:rFonts w:ascii="Arial" w:hAnsi="Arial" w:cs="Arial"/>
          <w:b/>
          <w:szCs w:val="24"/>
          <w:lang w:val="es-ES_tradnl"/>
        </w:rPr>
      </w:pPr>
      <w:r w:rsidRPr="00951B64">
        <w:rPr>
          <w:rFonts w:ascii="Arial" w:hAnsi="Arial" w:cs="Arial"/>
          <w:b/>
          <w:szCs w:val="24"/>
          <w:lang w:val="es-ES_tradnl"/>
        </w:rPr>
        <w:t>C</w:t>
      </w:r>
      <w:r w:rsidR="00FA6017" w:rsidRPr="00951B64">
        <w:rPr>
          <w:rFonts w:ascii="Arial" w:hAnsi="Arial" w:cs="Arial"/>
          <w:b/>
          <w:szCs w:val="24"/>
          <w:lang w:val="es-ES_tradnl"/>
        </w:rPr>
        <w:t xml:space="preserve"> </w:t>
      </w:r>
      <w:r w:rsidRPr="00951B64">
        <w:rPr>
          <w:rFonts w:ascii="Arial" w:hAnsi="Arial" w:cs="Arial"/>
          <w:b/>
          <w:szCs w:val="24"/>
          <w:lang w:val="es-ES_tradnl"/>
        </w:rPr>
        <w:t>O</w:t>
      </w:r>
      <w:r w:rsidR="00FA6017" w:rsidRPr="00951B64">
        <w:rPr>
          <w:rFonts w:ascii="Arial" w:hAnsi="Arial" w:cs="Arial"/>
          <w:b/>
          <w:szCs w:val="24"/>
          <w:lang w:val="es-ES_tradnl"/>
        </w:rPr>
        <w:t xml:space="preserve"> </w:t>
      </w:r>
      <w:r w:rsidRPr="00951B64">
        <w:rPr>
          <w:rFonts w:ascii="Arial" w:hAnsi="Arial" w:cs="Arial"/>
          <w:b/>
          <w:szCs w:val="24"/>
          <w:lang w:val="es-ES_tradnl"/>
        </w:rPr>
        <w:t>N</w:t>
      </w:r>
      <w:r w:rsidR="00686E92" w:rsidRPr="00951B64">
        <w:rPr>
          <w:rFonts w:ascii="Arial" w:hAnsi="Arial" w:cs="Arial"/>
          <w:b/>
          <w:szCs w:val="24"/>
          <w:lang w:val="es-ES_tradnl"/>
        </w:rPr>
        <w:t xml:space="preserve"> </w:t>
      </w:r>
      <w:r w:rsidRPr="00951B64">
        <w:rPr>
          <w:rFonts w:ascii="Arial" w:hAnsi="Arial" w:cs="Arial"/>
          <w:b/>
          <w:szCs w:val="24"/>
          <w:lang w:val="es-ES_tradnl"/>
        </w:rPr>
        <w:t>S</w:t>
      </w:r>
      <w:r w:rsidR="00FA6017" w:rsidRPr="00951B64">
        <w:rPr>
          <w:rFonts w:ascii="Arial" w:hAnsi="Arial" w:cs="Arial"/>
          <w:b/>
          <w:szCs w:val="24"/>
          <w:lang w:val="es-ES_tradnl"/>
        </w:rPr>
        <w:t xml:space="preserve"> </w:t>
      </w:r>
      <w:r w:rsidRPr="00951B64">
        <w:rPr>
          <w:rFonts w:ascii="Arial" w:hAnsi="Arial" w:cs="Arial"/>
          <w:b/>
          <w:szCs w:val="24"/>
          <w:lang w:val="es-ES_tradnl"/>
        </w:rPr>
        <w:t>I</w:t>
      </w:r>
      <w:r w:rsidR="00FA6017" w:rsidRPr="00951B64">
        <w:rPr>
          <w:rFonts w:ascii="Arial" w:hAnsi="Arial" w:cs="Arial"/>
          <w:b/>
          <w:szCs w:val="24"/>
          <w:lang w:val="es-ES_tradnl"/>
        </w:rPr>
        <w:t xml:space="preserve"> </w:t>
      </w:r>
      <w:r w:rsidRPr="00951B64">
        <w:rPr>
          <w:rFonts w:ascii="Arial" w:hAnsi="Arial" w:cs="Arial"/>
          <w:b/>
          <w:szCs w:val="24"/>
          <w:lang w:val="es-ES_tradnl"/>
        </w:rPr>
        <w:t>D</w:t>
      </w:r>
      <w:r w:rsidR="00686E92" w:rsidRPr="00951B64">
        <w:rPr>
          <w:rFonts w:ascii="Arial" w:hAnsi="Arial" w:cs="Arial"/>
          <w:b/>
          <w:szCs w:val="24"/>
          <w:lang w:val="es-ES_tradnl"/>
        </w:rPr>
        <w:t xml:space="preserve"> </w:t>
      </w:r>
      <w:r w:rsidRPr="00951B64">
        <w:rPr>
          <w:rFonts w:ascii="Arial" w:hAnsi="Arial" w:cs="Arial"/>
          <w:b/>
          <w:szCs w:val="24"/>
          <w:lang w:val="es-ES_tradnl"/>
        </w:rPr>
        <w:t>E</w:t>
      </w:r>
      <w:r w:rsidR="00686E92" w:rsidRPr="00951B64">
        <w:rPr>
          <w:rFonts w:ascii="Arial" w:hAnsi="Arial" w:cs="Arial"/>
          <w:b/>
          <w:szCs w:val="24"/>
          <w:lang w:val="es-ES_tradnl"/>
        </w:rPr>
        <w:t xml:space="preserve"> </w:t>
      </w:r>
      <w:r w:rsidRPr="00951B64">
        <w:rPr>
          <w:rFonts w:ascii="Arial" w:hAnsi="Arial" w:cs="Arial"/>
          <w:b/>
          <w:szCs w:val="24"/>
          <w:lang w:val="es-ES_tradnl"/>
        </w:rPr>
        <w:t>R</w:t>
      </w:r>
      <w:r w:rsidR="00FA6017" w:rsidRPr="00951B64">
        <w:rPr>
          <w:rFonts w:ascii="Arial" w:hAnsi="Arial" w:cs="Arial"/>
          <w:b/>
          <w:szCs w:val="24"/>
          <w:lang w:val="es-ES_tradnl"/>
        </w:rPr>
        <w:t xml:space="preserve"> </w:t>
      </w:r>
      <w:r w:rsidRPr="00951B64">
        <w:rPr>
          <w:rFonts w:ascii="Arial" w:hAnsi="Arial" w:cs="Arial"/>
          <w:b/>
          <w:szCs w:val="24"/>
          <w:lang w:val="es-ES_tradnl"/>
        </w:rPr>
        <w:t>A</w:t>
      </w:r>
      <w:r w:rsidR="00FA6017" w:rsidRPr="00951B64">
        <w:rPr>
          <w:rFonts w:ascii="Arial" w:hAnsi="Arial" w:cs="Arial"/>
          <w:b/>
          <w:szCs w:val="24"/>
          <w:lang w:val="es-ES_tradnl"/>
        </w:rPr>
        <w:t xml:space="preserve"> </w:t>
      </w:r>
      <w:r w:rsidRPr="00951B64">
        <w:rPr>
          <w:rFonts w:ascii="Arial" w:hAnsi="Arial" w:cs="Arial"/>
          <w:b/>
          <w:szCs w:val="24"/>
          <w:lang w:val="es-ES_tradnl"/>
        </w:rPr>
        <w:t>N</w:t>
      </w:r>
      <w:r w:rsidR="00FA6017" w:rsidRPr="00951B64">
        <w:rPr>
          <w:rFonts w:ascii="Arial" w:hAnsi="Arial" w:cs="Arial"/>
          <w:b/>
          <w:szCs w:val="24"/>
          <w:lang w:val="es-ES_tradnl"/>
        </w:rPr>
        <w:t xml:space="preserve"> </w:t>
      </w:r>
      <w:r w:rsidRPr="00951B64">
        <w:rPr>
          <w:rFonts w:ascii="Arial" w:hAnsi="Arial" w:cs="Arial"/>
          <w:b/>
          <w:szCs w:val="24"/>
          <w:lang w:val="es-ES_tradnl"/>
        </w:rPr>
        <w:t>D</w:t>
      </w:r>
      <w:r w:rsidR="00686E92" w:rsidRPr="00951B64">
        <w:rPr>
          <w:rFonts w:ascii="Arial" w:hAnsi="Arial" w:cs="Arial"/>
          <w:b/>
          <w:szCs w:val="24"/>
          <w:lang w:val="es-ES_tradnl"/>
        </w:rPr>
        <w:t xml:space="preserve"> </w:t>
      </w:r>
      <w:r w:rsidRPr="00951B64">
        <w:rPr>
          <w:rFonts w:ascii="Arial" w:hAnsi="Arial" w:cs="Arial"/>
          <w:b/>
          <w:szCs w:val="24"/>
          <w:lang w:val="es-ES_tradnl"/>
        </w:rPr>
        <w:t>O</w:t>
      </w:r>
    </w:p>
    <w:p w14:paraId="03AC6C22" w14:textId="77777777" w:rsidR="00176D1F" w:rsidRDefault="00176D1F" w:rsidP="00D47E5E">
      <w:pPr>
        <w:jc w:val="both"/>
        <w:rPr>
          <w:rFonts w:ascii="Arial" w:hAnsi="Arial" w:cs="Arial"/>
          <w:szCs w:val="24"/>
        </w:rPr>
      </w:pPr>
    </w:p>
    <w:p w14:paraId="08BD0CA0" w14:textId="77777777" w:rsidR="005C1DB1" w:rsidRPr="009A359B" w:rsidRDefault="005C1DB1" w:rsidP="00D47E5E">
      <w:pPr>
        <w:jc w:val="both"/>
        <w:rPr>
          <w:rFonts w:ascii="Arial" w:hAnsi="Arial" w:cs="Arial"/>
          <w:szCs w:val="24"/>
        </w:rPr>
      </w:pPr>
    </w:p>
    <w:p w14:paraId="579A1969" w14:textId="77777777" w:rsidR="003E31F5" w:rsidRPr="009A359B" w:rsidRDefault="003E31F5" w:rsidP="00114AE5">
      <w:pPr>
        <w:autoSpaceDE w:val="0"/>
        <w:autoSpaceDN w:val="0"/>
        <w:adjustRightInd w:val="0"/>
        <w:jc w:val="both"/>
        <w:rPr>
          <w:rFonts w:ascii="Arial" w:hAnsi="Arial" w:cs="Arial"/>
          <w:szCs w:val="24"/>
        </w:rPr>
      </w:pPr>
      <w:r w:rsidRPr="009A359B">
        <w:rPr>
          <w:rFonts w:ascii="Arial" w:hAnsi="Arial" w:cs="Arial"/>
          <w:szCs w:val="24"/>
        </w:rPr>
        <w:t xml:space="preserve">Que </w:t>
      </w:r>
      <w:r w:rsidR="00E231DA">
        <w:rPr>
          <w:rFonts w:ascii="Arial" w:hAnsi="Arial" w:cs="Arial"/>
          <w:szCs w:val="24"/>
        </w:rPr>
        <w:t>los</w:t>
      </w:r>
      <w:r w:rsidR="00E231DA" w:rsidRPr="009A359B">
        <w:rPr>
          <w:rFonts w:ascii="Arial" w:hAnsi="Arial" w:cs="Arial"/>
          <w:szCs w:val="24"/>
        </w:rPr>
        <w:t xml:space="preserve"> artículos 8, 58, 79 y 80</w:t>
      </w:r>
      <w:r w:rsidR="00E231DA">
        <w:rPr>
          <w:rFonts w:ascii="Arial" w:hAnsi="Arial" w:cs="Arial"/>
          <w:szCs w:val="24"/>
        </w:rPr>
        <w:t xml:space="preserve"> de </w:t>
      </w:r>
      <w:r w:rsidRPr="009A359B">
        <w:rPr>
          <w:rFonts w:ascii="Arial" w:hAnsi="Arial" w:cs="Arial"/>
          <w:szCs w:val="24"/>
        </w:rPr>
        <w:t>la Constitución Política de Colombia establece</w:t>
      </w:r>
      <w:r w:rsidR="00E231DA">
        <w:rPr>
          <w:rFonts w:ascii="Arial" w:hAnsi="Arial" w:cs="Arial"/>
          <w:szCs w:val="24"/>
        </w:rPr>
        <w:t xml:space="preserve">n: </w:t>
      </w:r>
      <w:r w:rsidRPr="009A359B">
        <w:rPr>
          <w:rFonts w:ascii="Arial" w:hAnsi="Arial" w:cs="Arial"/>
          <w:szCs w:val="24"/>
        </w:rPr>
        <w:t xml:space="preserve"> </w:t>
      </w:r>
      <w:r w:rsidR="00E231DA">
        <w:rPr>
          <w:rFonts w:ascii="Arial" w:hAnsi="Arial" w:cs="Arial"/>
          <w:szCs w:val="24"/>
        </w:rPr>
        <w:t xml:space="preserve">(i) </w:t>
      </w:r>
      <w:r w:rsidRPr="009A359B">
        <w:rPr>
          <w:rFonts w:ascii="Arial" w:hAnsi="Arial" w:cs="Arial"/>
          <w:szCs w:val="24"/>
        </w:rPr>
        <w:t xml:space="preserve">que es obligación del Estado y de las personas proteger las riquezas culturales y naturales de la Nación; </w:t>
      </w:r>
      <w:r w:rsidR="00E231DA">
        <w:rPr>
          <w:rFonts w:ascii="Arial" w:hAnsi="Arial" w:cs="Arial"/>
          <w:szCs w:val="24"/>
        </w:rPr>
        <w:t xml:space="preserve">(ii) </w:t>
      </w:r>
      <w:r w:rsidRPr="009A359B">
        <w:rPr>
          <w:rFonts w:ascii="Arial" w:hAnsi="Arial" w:cs="Arial"/>
          <w:szCs w:val="24"/>
        </w:rPr>
        <w:t xml:space="preserve">que la propiedad </w:t>
      </w:r>
      <w:r w:rsidR="00E231DA">
        <w:rPr>
          <w:rFonts w:ascii="Arial" w:hAnsi="Arial" w:cs="Arial"/>
          <w:szCs w:val="24"/>
        </w:rPr>
        <w:t xml:space="preserve">cumple </w:t>
      </w:r>
      <w:r w:rsidRPr="009A359B">
        <w:rPr>
          <w:rFonts w:ascii="Arial" w:hAnsi="Arial" w:cs="Arial"/>
          <w:szCs w:val="24"/>
        </w:rPr>
        <w:t>una función social</w:t>
      </w:r>
      <w:r w:rsidR="00E231DA">
        <w:rPr>
          <w:rFonts w:ascii="Arial" w:hAnsi="Arial" w:cs="Arial"/>
          <w:szCs w:val="24"/>
        </w:rPr>
        <w:t xml:space="preserve"> y</w:t>
      </w:r>
      <w:r w:rsidRPr="009A359B">
        <w:rPr>
          <w:rFonts w:ascii="Arial" w:hAnsi="Arial" w:cs="Arial"/>
          <w:szCs w:val="24"/>
        </w:rPr>
        <w:t xml:space="preserve"> que</w:t>
      </w:r>
      <w:r w:rsidR="00E231DA">
        <w:rPr>
          <w:rFonts w:ascii="Arial" w:hAnsi="Arial" w:cs="Arial"/>
          <w:szCs w:val="24"/>
        </w:rPr>
        <w:t xml:space="preserve"> por ende,</w:t>
      </w:r>
      <w:r w:rsidRPr="009A359B">
        <w:rPr>
          <w:rFonts w:ascii="Arial" w:hAnsi="Arial" w:cs="Arial"/>
          <w:szCs w:val="24"/>
        </w:rPr>
        <w:t xml:space="preserve"> implica obligaciones, </w:t>
      </w:r>
      <w:r w:rsidR="00E231DA">
        <w:rPr>
          <w:rFonts w:ascii="Arial" w:hAnsi="Arial" w:cs="Arial"/>
          <w:szCs w:val="24"/>
        </w:rPr>
        <w:t>pues</w:t>
      </w:r>
      <w:r w:rsidRPr="009A359B">
        <w:rPr>
          <w:rFonts w:ascii="Arial" w:hAnsi="Arial" w:cs="Arial"/>
          <w:szCs w:val="24"/>
        </w:rPr>
        <w:t xml:space="preserve"> le es inherente una función ecológica; </w:t>
      </w:r>
      <w:r w:rsidR="00E231DA">
        <w:rPr>
          <w:rFonts w:ascii="Arial" w:hAnsi="Arial" w:cs="Arial"/>
          <w:szCs w:val="24"/>
        </w:rPr>
        <w:t xml:space="preserve">(iii) </w:t>
      </w:r>
      <w:r w:rsidRPr="009A359B">
        <w:rPr>
          <w:rFonts w:ascii="Arial" w:hAnsi="Arial" w:cs="Arial"/>
          <w:szCs w:val="24"/>
        </w:rPr>
        <w:t xml:space="preserve">que es deber del Estado planificar el manejo y aprovechamiento de los recursos naturales, </w:t>
      </w:r>
      <w:r w:rsidR="00E231DA">
        <w:rPr>
          <w:rFonts w:ascii="Arial" w:hAnsi="Arial" w:cs="Arial"/>
          <w:szCs w:val="24"/>
        </w:rPr>
        <w:t>con el objeto de</w:t>
      </w:r>
      <w:r w:rsidR="00E231DA" w:rsidRPr="009A359B">
        <w:rPr>
          <w:rFonts w:ascii="Arial" w:hAnsi="Arial" w:cs="Arial"/>
          <w:szCs w:val="24"/>
        </w:rPr>
        <w:t xml:space="preserve"> </w:t>
      </w:r>
      <w:r w:rsidRPr="009A359B">
        <w:rPr>
          <w:rFonts w:ascii="Arial" w:hAnsi="Arial" w:cs="Arial"/>
          <w:szCs w:val="24"/>
        </w:rPr>
        <w:t>garantizar, entre otros fines, su conservación</w:t>
      </w:r>
      <w:r w:rsidR="00E231DA">
        <w:rPr>
          <w:rFonts w:ascii="Arial" w:hAnsi="Arial" w:cs="Arial"/>
          <w:szCs w:val="24"/>
        </w:rPr>
        <w:t>,</w:t>
      </w:r>
      <w:r w:rsidRPr="009A359B">
        <w:rPr>
          <w:rFonts w:ascii="Arial" w:hAnsi="Arial" w:cs="Arial"/>
          <w:szCs w:val="24"/>
        </w:rPr>
        <w:t xml:space="preserve"> restauración, </w:t>
      </w:r>
      <w:r w:rsidR="00E231DA">
        <w:rPr>
          <w:rFonts w:ascii="Arial" w:hAnsi="Arial" w:cs="Arial"/>
          <w:szCs w:val="24"/>
        </w:rPr>
        <w:t>protección de</w:t>
      </w:r>
      <w:r w:rsidRPr="009A359B">
        <w:rPr>
          <w:rFonts w:ascii="Arial" w:hAnsi="Arial" w:cs="Arial"/>
          <w:szCs w:val="24"/>
        </w:rPr>
        <w:t xml:space="preserve"> la diversidad e integridad del ambiente</w:t>
      </w:r>
      <w:r w:rsidR="00E231DA">
        <w:rPr>
          <w:rFonts w:ascii="Arial" w:hAnsi="Arial" w:cs="Arial"/>
          <w:szCs w:val="24"/>
        </w:rPr>
        <w:t xml:space="preserve">; toda vez que </w:t>
      </w:r>
      <w:r w:rsidRPr="009A359B">
        <w:rPr>
          <w:rFonts w:ascii="Arial" w:hAnsi="Arial" w:cs="Arial"/>
          <w:szCs w:val="24"/>
        </w:rPr>
        <w:t xml:space="preserve">de manera particular </w:t>
      </w:r>
      <w:r w:rsidR="00E231DA" w:rsidRPr="009A359B">
        <w:rPr>
          <w:rFonts w:ascii="Arial" w:hAnsi="Arial" w:cs="Arial"/>
          <w:szCs w:val="24"/>
        </w:rPr>
        <w:t>e</w:t>
      </w:r>
      <w:r w:rsidR="00E231DA">
        <w:rPr>
          <w:rFonts w:ascii="Arial" w:hAnsi="Arial" w:cs="Arial"/>
          <w:szCs w:val="24"/>
        </w:rPr>
        <w:t>s</w:t>
      </w:r>
      <w:r w:rsidR="00E231DA" w:rsidRPr="009A359B">
        <w:rPr>
          <w:rFonts w:ascii="Arial" w:hAnsi="Arial" w:cs="Arial"/>
          <w:szCs w:val="24"/>
        </w:rPr>
        <w:t xml:space="preserve"> </w:t>
      </w:r>
      <w:r w:rsidRPr="009A359B">
        <w:rPr>
          <w:rFonts w:ascii="Arial" w:hAnsi="Arial" w:cs="Arial"/>
          <w:szCs w:val="24"/>
        </w:rPr>
        <w:t>deber</w:t>
      </w:r>
      <w:r w:rsidR="00E231DA">
        <w:rPr>
          <w:rFonts w:ascii="Arial" w:hAnsi="Arial" w:cs="Arial"/>
          <w:szCs w:val="24"/>
        </w:rPr>
        <w:t xml:space="preserve"> del Estado</w:t>
      </w:r>
      <w:r w:rsidRPr="009A359B">
        <w:rPr>
          <w:rFonts w:ascii="Arial" w:hAnsi="Arial" w:cs="Arial"/>
          <w:szCs w:val="24"/>
        </w:rPr>
        <w:t xml:space="preserve"> conservar las áreas de especial importancia ecológica.</w:t>
      </w:r>
    </w:p>
    <w:p w14:paraId="4DCDAF54" w14:textId="77777777" w:rsidR="003E31F5" w:rsidRPr="009A359B" w:rsidRDefault="003E31F5" w:rsidP="00114AE5">
      <w:pPr>
        <w:autoSpaceDE w:val="0"/>
        <w:autoSpaceDN w:val="0"/>
        <w:adjustRightInd w:val="0"/>
        <w:jc w:val="both"/>
        <w:rPr>
          <w:rFonts w:ascii="Arial" w:hAnsi="Arial" w:cs="Arial"/>
          <w:szCs w:val="24"/>
        </w:rPr>
      </w:pPr>
    </w:p>
    <w:p w14:paraId="66CC0FB7" w14:textId="77777777" w:rsidR="002E16CC" w:rsidRDefault="002E16CC" w:rsidP="00114AE5">
      <w:pPr>
        <w:autoSpaceDE w:val="0"/>
        <w:autoSpaceDN w:val="0"/>
        <w:adjustRightInd w:val="0"/>
        <w:jc w:val="both"/>
        <w:rPr>
          <w:rFonts w:ascii="Arial" w:hAnsi="Arial" w:cs="Arial"/>
          <w:szCs w:val="24"/>
        </w:rPr>
      </w:pPr>
      <w:r>
        <w:rPr>
          <w:rFonts w:ascii="Arial" w:hAnsi="Arial" w:cs="Arial"/>
          <w:szCs w:val="24"/>
        </w:rPr>
        <w:t xml:space="preserve">Que la presente declaratoria como </w:t>
      </w:r>
      <w:r w:rsidRPr="00ED09CF">
        <w:rPr>
          <w:rFonts w:ascii="Arial" w:hAnsi="Arial" w:cs="Arial"/>
          <w:szCs w:val="24"/>
        </w:rPr>
        <w:t>“patrimonio natural de Colombia”</w:t>
      </w:r>
      <w:r>
        <w:rPr>
          <w:rFonts w:ascii="Arial" w:hAnsi="Arial" w:cs="Arial"/>
          <w:szCs w:val="24"/>
        </w:rPr>
        <w:t xml:space="preserve"> busca resaltar las categorías de protección de carácter regional que existen en el área del Salto del Tequendama, así como reconocer que las mismas se encuentran traslapadas con áreas de denominación internacional</w:t>
      </w:r>
      <w:r w:rsidRPr="00ED09CF">
        <w:rPr>
          <w:rFonts w:ascii="Arial" w:hAnsi="Arial" w:cs="Arial"/>
          <w:szCs w:val="24"/>
        </w:rPr>
        <w:t xml:space="preserve">, </w:t>
      </w:r>
      <w:r>
        <w:rPr>
          <w:rFonts w:ascii="Arial" w:hAnsi="Arial" w:cs="Arial"/>
          <w:szCs w:val="24"/>
        </w:rPr>
        <w:t xml:space="preserve">en orden al cumplimiento de la </w:t>
      </w:r>
      <w:r w:rsidRPr="00ED09CF">
        <w:rPr>
          <w:rFonts w:ascii="Arial" w:hAnsi="Arial" w:cs="Arial"/>
          <w:szCs w:val="24"/>
        </w:rPr>
        <w:t>Sentencia ap-25000-23-27-000-2001-90479-01</w:t>
      </w:r>
      <w:r w:rsidRPr="00ED09CF">
        <w:t xml:space="preserve"> </w:t>
      </w:r>
      <w:r w:rsidRPr="00ED09CF">
        <w:rPr>
          <w:rFonts w:ascii="Arial" w:hAnsi="Arial" w:cs="Arial"/>
          <w:szCs w:val="24"/>
        </w:rPr>
        <w:t>proferida el veintiocho (28) de marzo de dos mil catorce (2014) por la Sección Primera de la Sala de lo Contencioso Administrativa del Consejo de Estado</w:t>
      </w:r>
    </w:p>
    <w:p w14:paraId="3D83D664" w14:textId="77777777" w:rsidR="002E16CC" w:rsidRDefault="002E16CC" w:rsidP="00114AE5">
      <w:pPr>
        <w:autoSpaceDE w:val="0"/>
        <w:autoSpaceDN w:val="0"/>
        <w:adjustRightInd w:val="0"/>
        <w:jc w:val="both"/>
        <w:rPr>
          <w:rFonts w:ascii="Arial" w:hAnsi="Arial" w:cs="Arial"/>
          <w:szCs w:val="24"/>
        </w:rPr>
      </w:pPr>
    </w:p>
    <w:p w14:paraId="05C49E49" w14:textId="77777777" w:rsidR="002E16CC" w:rsidRPr="00F50A1C" w:rsidRDefault="002E16CC" w:rsidP="002E16CC">
      <w:pPr>
        <w:jc w:val="both"/>
        <w:rPr>
          <w:rFonts w:ascii="Arial" w:hAnsi="Arial" w:cs="Arial"/>
          <w:szCs w:val="24"/>
          <w:lang w:val="es-CO" w:eastAsia="es-CO"/>
        </w:rPr>
      </w:pPr>
      <w:r>
        <w:rPr>
          <w:rFonts w:ascii="Arial" w:hAnsi="Arial" w:cs="Arial"/>
          <w:szCs w:val="24"/>
          <w:lang w:val="es-CO" w:eastAsia="es-CO"/>
        </w:rPr>
        <w:t>Q</w:t>
      </w:r>
      <w:r w:rsidRPr="00F50A1C">
        <w:rPr>
          <w:rFonts w:ascii="Arial" w:hAnsi="Arial" w:cs="Arial"/>
          <w:szCs w:val="24"/>
          <w:lang w:val="es-CO" w:eastAsia="es-CO"/>
        </w:rPr>
        <w:t xml:space="preserve">ue </w:t>
      </w:r>
      <w:r>
        <w:rPr>
          <w:rFonts w:ascii="Arial" w:hAnsi="Arial" w:cs="Arial"/>
          <w:szCs w:val="24"/>
          <w:lang w:val="es-CO" w:eastAsia="es-CO"/>
        </w:rPr>
        <w:t xml:space="preserve">de conformidad con lo establecido en la parte considerativa </w:t>
      </w:r>
      <w:r w:rsidRPr="00E844D1">
        <w:rPr>
          <w:rFonts w:ascii="Arial" w:hAnsi="Arial" w:cs="Arial"/>
          <w:szCs w:val="24"/>
          <w:lang w:val="es-ES_tradnl"/>
        </w:rPr>
        <w:t xml:space="preserve">Sentencia ap-25000-23-27-000-2001-90479-01 </w:t>
      </w:r>
      <w:r>
        <w:rPr>
          <w:rFonts w:ascii="Arial" w:hAnsi="Arial" w:cs="Arial"/>
          <w:szCs w:val="24"/>
          <w:lang w:val="es-CO" w:eastAsia="es-CO"/>
        </w:rPr>
        <w:t>“</w:t>
      </w:r>
      <w:r w:rsidRPr="00515E58">
        <w:rPr>
          <w:rFonts w:ascii="Arial" w:hAnsi="Arial" w:cs="Arial"/>
          <w:i/>
          <w:szCs w:val="24"/>
          <w:lang w:val="es-CO" w:eastAsia="es-CO"/>
        </w:rPr>
        <w:t xml:space="preserve">resulta imperioso esbozar la riqueza natural del Salto del Tequendama – Cerro Manjui, que es uno de los patrimonios ambientales más importantes de la región, no solo porque surte de agua a siete municipios en Cundinamarca sino por la gran diversidad de plantas y flores, compuesta por 52 familias y 81 especies entre las que se destacan las orquídeas (Epidendrum Secundum); el Roble (Quercus humboltii), especie forestal nativa y dominante que </w:t>
      </w:r>
      <w:r w:rsidRPr="00515E58">
        <w:rPr>
          <w:rFonts w:ascii="Arial" w:hAnsi="Arial" w:cs="Arial"/>
          <w:i/>
          <w:szCs w:val="24"/>
          <w:lang w:val="es-CO" w:eastAsia="es-CO"/>
        </w:rPr>
        <w:lastRenderedPageBreak/>
        <w:t>se encuentra en vía de extinción por la sobre explotación; la Syphocampilus Hispydus, especie endémica que únicamente crece en Cundinamarca; la Meliosma Bogotensis que solo se encuentra en la sabana de Bogotá y la Merinthopidium Vogelii, ilustrada en la Expedición Botánica de José Celestino Mutis, entre otras.</w:t>
      </w:r>
      <w:r>
        <w:rPr>
          <w:rFonts w:ascii="Arial" w:hAnsi="Arial" w:cs="Arial"/>
          <w:i/>
          <w:szCs w:val="24"/>
          <w:lang w:val="es-CO" w:eastAsia="es-CO"/>
        </w:rPr>
        <w:t>”</w:t>
      </w:r>
    </w:p>
    <w:p w14:paraId="62F915D5" w14:textId="77777777" w:rsidR="002E16CC" w:rsidRDefault="002E16CC" w:rsidP="00114AE5">
      <w:pPr>
        <w:autoSpaceDE w:val="0"/>
        <w:autoSpaceDN w:val="0"/>
        <w:adjustRightInd w:val="0"/>
        <w:jc w:val="both"/>
        <w:rPr>
          <w:rFonts w:ascii="Arial" w:hAnsi="Arial" w:cs="Arial"/>
          <w:szCs w:val="24"/>
        </w:rPr>
      </w:pPr>
    </w:p>
    <w:p w14:paraId="08C778E1" w14:textId="77777777" w:rsidR="005C438F" w:rsidRDefault="002E16CC" w:rsidP="00114AE5">
      <w:pPr>
        <w:autoSpaceDE w:val="0"/>
        <w:autoSpaceDN w:val="0"/>
        <w:adjustRightInd w:val="0"/>
        <w:jc w:val="both"/>
        <w:rPr>
          <w:rFonts w:ascii="Arial" w:hAnsi="Arial" w:cs="Arial"/>
          <w:szCs w:val="24"/>
        </w:rPr>
      </w:pPr>
      <w:r w:rsidRPr="002E16CC">
        <w:rPr>
          <w:rFonts w:ascii="Arial" w:hAnsi="Arial" w:cs="Arial"/>
          <w:szCs w:val="24"/>
        </w:rPr>
        <w:t xml:space="preserve">Que la prevención y control de los factores de deterioro ambiental es un compromiso y una responsabilidad de todas las autoridades del Estado y, por tanto, un interés que rebasa las fronteras locales y regionales, incluso las nacionales. </w:t>
      </w:r>
    </w:p>
    <w:p w14:paraId="677503D0" w14:textId="77777777" w:rsidR="005C438F" w:rsidRDefault="005C438F" w:rsidP="00114AE5">
      <w:pPr>
        <w:autoSpaceDE w:val="0"/>
        <w:autoSpaceDN w:val="0"/>
        <w:adjustRightInd w:val="0"/>
        <w:jc w:val="both"/>
        <w:rPr>
          <w:rFonts w:ascii="Arial" w:hAnsi="Arial" w:cs="Arial"/>
          <w:szCs w:val="24"/>
        </w:rPr>
      </w:pPr>
    </w:p>
    <w:p w14:paraId="0F20259F" w14:textId="77777777" w:rsidR="005C438F" w:rsidRDefault="002E16CC" w:rsidP="00114AE5">
      <w:pPr>
        <w:autoSpaceDE w:val="0"/>
        <w:autoSpaceDN w:val="0"/>
        <w:adjustRightInd w:val="0"/>
        <w:jc w:val="both"/>
        <w:rPr>
          <w:rFonts w:ascii="Arial" w:hAnsi="Arial" w:cs="Arial"/>
          <w:szCs w:val="24"/>
        </w:rPr>
      </w:pPr>
      <w:r w:rsidRPr="002E16CC">
        <w:rPr>
          <w:rFonts w:ascii="Arial" w:hAnsi="Arial" w:cs="Arial"/>
          <w:szCs w:val="24"/>
        </w:rPr>
        <w:t xml:space="preserve">La entidad de este interés hace indispensable el trabajo mancomunado y coordinado de todas las autoridades del Estado; esta razón llevó a la creación del SINA en 1993 y justifica la existencia de un ente articulador y regulador central –el Ministerio de Ambiente- encargado de emir regulaciones, definir la política ambiental y de desarrollo sostenible a nivel nacional –con participación de otros órganos del sistema y de la comunidad, vigilar su implementación, evaluar sus resultados y generar conocimiento técnico que sirva para retroalimentar el diseño de la política. </w:t>
      </w:r>
    </w:p>
    <w:p w14:paraId="5F4FFD2E" w14:textId="77777777" w:rsidR="005C438F" w:rsidRDefault="005C438F" w:rsidP="00114AE5">
      <w:pPr>
        <w:autoSpaceDE w:val="0"/>
        <w:autoSpaceDN w:val="0"/>
        <w:adjustRightInd w:val="0"/>
        <w:jc w:val="both"/>
        <w:rPr>
          <w:rFonts w:ascii="Arial" w:hAnsi="Arial" w:cs="Arial"/>
          <w:szCs w:val="24"/>
        </w:rPr>
      </w:pPr>
    </w:p>
    <w:p w14:paraId="1AB0C54D" w14:textId="77777777" w:rsidR="002E16CC" w:rsidRDefault="002E16CC" w:rsidP="00114AE5">
      <w:pPr>
        <w:autoSpaceDE w:val="0"/>
        <w:autoSpaceDN w:val="0"/>
        <w:adjustRightInd w:val="0"/>
        <w:jc w:val="both"/>
        <w:rPr>
          <w:rFonts w:ascii="Arial" w:hAnsi="Arial" w:cs="Arial"/>
          <w:szCs w:val="24"/>
        </w:rPr>
      </w:pPr>
      <w:r w:rsidRPr="002E16CC">
        <w:rPr>
          <w:rFonts w:ascii="Arial" w:hAnsi="Arial" w:cs="Arial"/>
          <w:szCs w:val="24"/>
        </w:rPr>
        <w:t>Dentro de este diseño institucional que ha avalado la jurisprudencia constitucional y en vista de la entidad del interés en juego, se justifica que el Ministerio tenga a su disposición herramientas como la evaluación y control preventivo, y la inspección y vigilancia de los órganos del SINA, incluidas las corporaciones autónomas regionales, con el fin de verificar la implementación de la política y evaluar sus resultados</w:t>
      </w:r>
      <w:r w:rsidR="005C438F" w:rsidRPr="002E16CC">
        <w:rPr>
          <w:rFonts w:ascii="Arial" w:hAnsi="Arial" w:cs="Arial"/>
          <w:szCs w:val="24"/>
        </w:rPr>
        <w:t>.”</w:t>
      </w:r>
      <w:r w:rsidRPr="002E16CC">
        <w:rPr>
          <w:rFonts w:ascii="Arial" w:hAnsi="Arial" w:cs="Arial"/>
          <w:szCs w:val="24"/>
        </w:rPr>
        <w:t xml:space="preserve"> </w:t>
      </w:r>
    </w:p>
    <w:p w14:paraId="0A8DCA8E" w14:textId="77777777" w:rsidR="008D74BE" w:rsidRDefault="008D74BE" w:rsidP="00114AE5">
      <w:pPr>
        <w:autoSpaceDE w:val="0"/>
        <w:autoSpaceDN w:val="0"/>
        <w:adjustRightInd w:val="0"/>
        <w:jc w:val="both"/>
        <w:rPr>
          <w:rFonts w:ascii="Arial" w:hAnsi="Arial" w:cs="Arial"/>
          <w:szCs w:val="24"/>
        </w:rPr>
      </w:pPr>
    </w:p>
    <w:p w14:paraId="7CA06A2C" w14:textId="77777777" w:rsidR="00114AE5" w:rsidRPr="009A359B" w:rsidRDefault="00E844D1" w:rsidP="00114AE5">
      <w:pPr>
        <w:autoSpaceDE w:val="0"/>
        <w:autoSpaceDN w:val="0"/>
        <w:adjustRightInd w:val="0"/>
        <w:jc w:val="both"/>
        <w:rPr>
          <w:rFonts w:ascii="Arial" w:hAnsi="Arial" w:cs="Arial"/>
          <w:szCs w:val="24"/>
        </w:rPr>
      </w:pPr>
      <w:r>
        <w:rPr>
          <w:rFonts w:ascii="Arial" w:hAnsi="Arial" w:cs="Arial"/>
          <w:szCs w:val="24"/>
        </w:rPr>
        <w:t>Que m</w:t>
      </w:r>
      <w:r w:rsidRPr="00E844D1">
        <w:rPr>
          <w:rFonts w:ascii="Arial" w:hAnsi="Arial" w:cs="Arial"/>
          <w:szCs w:val="24"/>
        </w:rPr>
        <w:t>ediante el Acuerdo 043 de 1999 expedido por la Corporación Autónoma Regional de Cundinamarca –CAR-, en virtud de las facultades legales otorgadas, especialmente aquellas consagradas en el Decreto Reglamentario 1974 de 1989, se declaró Distrito de Manejo Integrado de los recursos naturales renovables al sector del Salto del Tequendama - Cerro Manjui, alinderando a su vez una zona de cerca de 10.422 hectáreas.</w:t>
      </w:r>
    </w:p>
    <w:p w14:paraId="311609DB" w14:textId="77777777" w:rsidR="00940FDA" w:rsidRDefault="00940FDA" w:rsidP="00114AE5">
      <w:pPr>
        <w:autoSpaceDE w:val="0"/>
        <w:autoSpaceDN w:val="0"/>
        <w:adjustRightInd w:val="0"/>
        <w:rPr>
          <w:rFonts w:ascii="Arial" w:hAnsi="Arial" w:cs="Arial"/>
          <w:szCs w:val="24"/>
        </w:rPr>
      </w:pPr>
    </w:p>
    <w:p w14:paraId="3584D161" w14:textId="77777777" w:rsidR="00515E58" w:rsidRPr="00515E58" w:rsidRDefault="002E16CC" w:rsidP="00515E58">
      <w:pPr>
        <w:autoSpaceDE w:val="0"/>
        <w:autoSpaceDN w:val="0"/>
        <w:adjustRightInd w:val="0"/>
        <w:jc w:val="both"/>
        <w:rPr>
          <w:rFonts w:ascii="Arial" w:hAnsi="Arial" w:cs="Arial"/>
          <w:szCs w:val="24"/>
        </w:rPr>
      </w:pPr>
      <w:r>
        <w:rPr>
          <w:rFonts w:ascii="Arial" w:hAnsi="Arial" w:cs="Arial"/>
          <w:szCs w:val="24"/>
        </w:rPr>
        <w:t xml:space="preserve">Que mediante </w:t>
      </w:r>
      <w:r w:rsidRPr="00951B64">
        <w:rPr>
          <w:rFonts w:ascii="Arial" w:hAnsi="Arial" w:cs="Arial"/>
          <w:szCs w:val="24"/>
        </w:rPr>
        <w:t>Resolución 0192 de 2014</w:t>
      </w:r>
      <w:r>
        <w:rPr>
          <w:rFonts w:ascii="Arial" w:hAnsi="Arial" w:cs="Arial"/>
          <w:szCs w:val="24"/>
        </w:rPr>
        <w:t xml:space="preserve"> del Ministerio de Ambiente y Desarrollo Sostenible señaló que en el área d</w:t>
      </w:r>
      <w:r w:rsidRPr="00951B64">
        <w:rPr>
          <w:rFonts w:ascii="Arial" w:hAnsi="Arial" w:cs="Arial"/>
          <w:szCs w:val="24"/>
        </w:rPr>
        <w:t>el DMI “Distrito de Manejo Integrado de los Recursos Naturales Renovables del Sector Salto</w:t>
      </w:r>
      <w:r>
        <w:rPr>
          <w:rFonts w:ascii="Arial" w:hAnsi="Arial" w:cs="Arial"/>
          <w:szCs w:val="24"/>
        </w:rPr>
        <w:t xml:space="preserve"> del Tequendama – Cerro Manjuí”</w:t>
      </w:r>
      <w:r w:rsidRPr="00951B64">
        <w:rPr>
          <w:rFonts w:ascii="Arial" w:hAnsi="Arial" w:cs="Arial"/>
          <w:szCs w:val="24"/>
        </w:rPr>
        <w:t xml:space="preserve">, </w:t>
      </w:r>
      <w:r>
        <w:rPr>
          <w:rFonts w:ascii="Arial" w:hAnsi="Arial" w:cs="Arial"/>
          <w:szCs w:val="24"/>
        </w:rPr>
        <w:t>existen</w:t>
      </w:r>
      <w:r w:rsidRPr="00951B64">
        <w:rPr>
          <w:rFonts w:ascii="Arial" w:hAnsi="Arial" w:cs="Arial"/>
          <w:szCs w:val="24"/>
        </w:rPr>
        <w:t xml:space="preserve"> especies de flora como el Roble  ( Quercus humboldtii) </w:t>
      </w:r>
      <w:r>
        <w:rPr>
          <w:rFonts w:ascii="Arial" w:hAnsi="Arial" w:cs="Arial"/>
          <w:szCs w:val="24"/>
        </w:rPr>
        <w:t xml:space="preserve">que </w:t>
      </w:r>
      <w:r w:rsidRPr="00951B64">
        <w:rPr>
          <w:rFonts w:ascii="Arial" w:hAnsi="Arial" w:cs="Arial"/>
          <w:szCs w:val="24"/>
        </w:rPr>
        <w:t xml:space="preserve">está en categoría de amenaza  VU y el Cedro ( Cedrela Odorata ) </w:t>
      </w:r>
      <w:r>
        <w:rPr>
          <w:rFonts w:ascii="Arial" w:hAnsi="Arial" w:cs="Arial"/>
          <w:szCs w:val="24"/>
        </w:rPr>
        <w:t>que</w:t>
      </w:r>
      <w:r w:rsidRPr="00951B64">
        <w:rPr>
          <w:rFonts w:ascii="Arial" w:hAnsi="Arial" w:cs="Arial"/>
          <w:szCs w:val="24"/>
        </w:rPr>
        <w:t xml:space="preserve"> está en categoría de amenaza  EN</w:t>
      </w:r>
      <w:r>
        <w:rPr>
          <w:rFonts w:ascii="Arial" w:hAnsi="Arial" w:cs="Arial"/>
          <w:szCs w:val="24"/>
        </w:rPr>
        <w:t>.</w:t>
      </w:r>
      <w:r w:rsidRPr="00951B64">
        <w:rPr>
          <w:rFonts w:ascii="Arial" w:hAnsi="Arial" w:cs="Arial"/>
          <w:szCs w:val="24"/>
        </w:rPr>
        <w:t xml:space="preserve"> </w:t>
      </w:r>
      <w:r w:rsidR="00ED09CF">
        <w:rPr>
          <w:rFonts w:ascii="Arial" w:hAnsi="Arial" w:cs="Arial"/>
          <w:szCs w:val="24"/>
        </w:rPr>
        <w:t>Que l</w:t>
      </w:r>
      <w:r w:rsidR="00515E58" w:rsidRPr="00515E58">
        <w:rPr>
          <w:rFonts w:ascii="Arial" w:hAnsi="Arial" w:cs="Arial"/>
          <w:szCs w:val="24"/>
        </w:rPr>
        <w:t xml:space="preserve">a conservación de las especies animales y vegetales, </w:t>
      </w:r>
      <w:r w:rsidR="00ED09CF">
        <w:rPr>
          <w:rFonts w:ascii="Arial" w:hAnsi="Arial" w:cs="Arial"/>
          <w:szCs w:val="24"/>
        </w:rPr>
        <w:t xml:space="preserve">así como </w:t>
      </w:r>
      <w:r w:rsidR="00515E58" w:rsidRPr="00515E58">
        <w:rPr>
          <w:rFonts w:ascii="Arial" w:hAnsi="Arial" w:cs="Arial"/>
          <w:szCs w:val="24"/>
        </w:rPr>
        <w:t xml:space="preserve">la protección de las áreas de especial importancia ecológica </w:t>
      </w:r>
      <w:r w:rsidR="00E231DA">
        <w:rPr>
          <w:rFonts w:ascii="Arial" w:hAnsi="Arial" w:cs="Arial"/>
          <w:szCs w:val="24"/>
        </w:rPr>
        <w:t>o</w:t>
      </w:r>
      <w:r w:rsidR="00E231DA" w:rsidRPr="00515E58">
        <w:rPr>
          <w:rFonts w:ascii="Arial" w:hAnsi="Arial" w:cs="Arial"/>
          <w:szCs w:val="24"/>
        </w:rPr>
        <w:t xml:space="preserve"> </w:t>
      </w:r>
      <w:r w:rsidR="00515E58" w:rsidRPr="00515E58">
        <w:rPr>
          <w:rFonts w:ascii="Arial" w:hAnsi="Arial" w:cs="Arial"/>
          <w:szCs w:val="24"/>
        </w:rPr>
        <w:t>la preservación y restauración del medio ambiente es imperativa y debe entenderse como una de las estrategias claves para la recuperación integral del Río Bogotá.</w:t>
      </w:r>
    </w:p>
    <w:p w14:paraId="43614044" w14:textId="77777777" w:rsidR="00515E58" w:rsidRPr="00515E58" w:rsidRDefault="00515E58" w:rsidP="00515E58">
      <w:pPr>
        <w:autoSpaceDE w:val="0"/>
        <w:autoSpaceDN w:val="0"/>
        <w:adjustRightInd w:val="0"/>
        <w:jc w:val="both"/>
        <w:rPr>
          <w:rFonts w:ascii="Arial" w:hAnsi="Arial" w:cs="Arial"/>
          <w:szCs w:val="24"/>
        </w:rPr>
      </w:pPr>
    </w:p>
    <w:p w14:paraId="04EB5C3B" w14:textId="77777777" w:rsidR="00951B64" w:rsidRDefault="00515E58" w:rsidP="00515E58">
      <w:pPr>
        <w:autoSpaceDE w:val="0"/>
        <w:autoSpaceDN w:val="0"/>
        <w:adjustRightInd w:val="0"/>
        <w:jc w:val="both"/>
        <w:rPr>
          <w:rFonts w:ascii="Arial" w:hAnsi="Arial" w:cs="Arial"/>
          <w:szCs w:val="24"/>
        </w:rPr>
      </w:pPr>
      <w:r>
        <w:rPr>
          <w:rFonts w:ascii="Arial" w:hAnsi="Arial" w:cs="Arial"/>
          <w:szCs w:val="24"/>
        </w:rPr>
        <w:t>Q</w:t>
      </w:r>
      <w:r w:rsidRPr="00515E58">
        <w:rPr>
          <w:rFonts w:ascii="Arial" w:hAnsi="Arial" w:cs="Arial"/>
          <w:szCs w:val="24"/>
        </w:rPr>
        <w:t>ue según la información suministrada por el Instituto Alexander Von Humboldt</w:t>
      </w:r>
      <w:r>
        <w:rPr>
          <w:rFonts w:ascii="Arial" w:hAnsi="Arial" w:cs="Arial"/>
          <w:szCs w:val="24"/>
        </w:rPr>
        <w:t xml:space="preserve">, el </w:t>
      </w:r>
      <w:r w:rsidRPr="00515E58">
        <w:rPr>
          <w:rFonts w:ascii="Arial" w:hAnsi="Arial" w:cs="Arial"/>
          <w:szCs w:val="24"/>
        </w:rPr>
        <w:t xml:space="preserve">  </w:t>
      </w:r>
      <w:r w:rsidRPr="00E844D1">
        <w:rPr>
          <w:rFonts w:ascii="Arial" w:hAnsi="Arial" w:cs="Arial"/>
          <w:szCs w:val="24"/>
        </w:rPr>
        <w:t xml:space="preserve">Distrito de Manejo Integrado de los recursos naturales renovables </w:t>
      </w:r>
      <w:r w:rsidR="00951B64">
        <w:rPr>
          <w:rFonts w:ascii="Arial" w:hAnsi="Arial" w:cs="Arial"/>
          <w:szCs w:val="24"/>
        </w:rPr>
        <w:t>del</w:t>
      </w:r>
      <w:r w:rsidRPr="00E844D1">
        <w:rPr>
          <w:rFonts w:ascii="Arial" w:hAnsi="Arial" w:cs="Arial"/>
          <w:szCs w:val="24"/>
        </w:rPr>
        <w:t xml:space="preserve"> sector del Salto del Tequendama - Cerro Manjui</w:t>
      </w:r>
      <w:r w:rsidR="00951B64">
        <w:rPr>
          <w:rFonts w:ascii="Arial" w:hAnsi="Arial" w:cs="Arial"/>
          <w:szCs w:val="24"/>
        </w:rPr>
        <w:t>,</w:t>
      </w:r>
      <w:r w:rsidRPr="00515E58">
        <w:rPr>
          <w:rFonts w:ascii="Arial" w:hAnsi="Arial" w:cs="Arial"/>
          <w:szCs w:val="24"/>
        </w:rPr>
        <w:t xml:space="preserve"> contiene una designación internacional  de importancia para la conservación de aves ( AICAS)  denominada “</w:t>
      </w:r>
      <w:r w:rsidRPr="005C438F">
        <w:rPr>
          <w:rFonts w:ascii="Arial" w:hAnsi="Arial" w:cs="Arial"/>
          <w:i/>
          <w:szCs w:val="24"/>
        </w:rPr>
        <w:t>Bosques de la Falla del Tequendama”</w:t>
      </w:r>
      <w:r w:rsidRPr="00515E58">
        <w:rPr>
          <w:rFonts w:ascii="Arial" w:hAnsi="Arial" w:cs="Arial"/>
          <w:szCs w:val="24"/>
        </w:rPr>
        <w:t xml:space="preserve">, la cual tiene un </w:t>
      </w:r>
      <w:r w:rsidR="00951B64" w:rsidRPr="00515E58">
        <w:rPr>
          <w:rFonts w:ascii="Arial" w:hAnsi="Arial" w:cs="Arial"/>
          <w:szCs w:val="24"/>
        </w:rPr>
        <w:t>área</w:t>
      </w:r>
      <w:r w:rsidRPr="00515E58">
        <w:rPr>
          <w:rFonts w:ascii="Arial" w:hAnsi="Arial" w:cs="Arial"/>
          <w:szCs w:val="24"/>
        </w:rPr>
        <w:t xml:space="preserve"> de 11.000 has en la cual se han reportado de</w:t>
      </w:r>
      <w:r w:rsidR="00951B64">
        <w:rPr>
          <w:rFonts w:ascii="Arial" w:hAnsi="Arial" w:cs="Arial"/>
          <w:szCs w:val="24"/>
        </w:rPr>
        <w:t xml:space="preserve">l orden de 210 especies de aves, destacándose  </w:t>
      </w:r>
      <w:r w:rsidR="00EE1A80">
        <w:rPr>
          <w:rFonts w:ascii="Arial" w:hAnsi="Arial" w:cs="Arial"/>
          <w:szCs w:val="24"/>
        </w:rPr>
        <w:t xml:space="preserve">el </w:t>
      </w:r>
      <w:r w:rsidR="00951B64">
        <w:rPr>
          <w:rFonts w:ascii="Arial" w:hAnsi="Arial" w:cs="Arial"/>
          <w:szCs w:val="24"/>
        </w:rPr>
        <w:t>Rascon Andino (</w:t>
      </w:r>
      <w:r w:rsidRPr="00515E58">
        <w:rPr>
          <w:rFonts w:ascii="Arial" w:hAnsi="Arial" w:cs="Arial"/>
          <w:szCs w:val="24"/>
        </w:rPr>
        <w:t>Rallus semiplumbeus), el Inca Negro ( Coeligena prunellei)  y la Dacnis T</w:t>
      </w:r>
      <w:r w:rsidR="00951B64">
        <w:rPr>
          <w:rFonts w:ascii="Arial" w:hAnsi="Arial" w:cs="Arial"/>
          <w:szCs w:val="24"/>
        </w:rPr>
        <w:t>urquesa (</w:t>
      </w:r>
      <w:r w:rsidRPr="00515E58">
        <w:rPr>
          <w:rFonts w:ascii="Arial" w:hAnsi="Arial" w:cs="Arial"/>
          <w:szCs w:val="24"/>
        </w:rPr>
        <w:t>Dacnis hartlaubi)</w:t>
      </w:r>
      <w:r w:rsidR="00951B64">
        <w:rPr>
          <w:rFonts w:ascii="Arial" w:hAnsi="Arial" w:cs="Arial"/>
          <w:szCs w:val="24"/>
        </w:rPr>
        <w:t>.</w:t>
      </w:r>
    </w:p>
    <w:p w14:paraId="543DE9A5" w14:textId="77777777" w:rsidR="00951B64" w:rsidRDefault="00951B64" w:rsidP="00515E58">
      <w:pPr>
        <w:autoSpaceDE w:val="0"/>
        <w:autoSpaceDN w:val="0"/>
        <w:adjustRightInd w:val="0"/>
        <w:jc w:val="both"/>
        <w:rPr>
          <w:rFonts w:ascii="Arial" w:hAnsi="Arial" w:cs="Arial"/>
          <w:szCs w:val="24"/>
        </w:rPr>
      </w:pPr>
    </w:p>
    <w:p w14:paraId="66395134" w14:textId="77777777" w:rsidR="002C7DF8" w:rsidRDefault="002C7DF8" w:rsidP="00BF4B40">
      <w:pPr>
        <w:autoSpaceDE w:val="0"/>
        <w:autoSpaceDN w:val="0"/>
        <w:adjustRightInd w:val="0"/>
        <w:jc w:val="both"/>
        <w:rPr>
          <w:rFonts w:ascii="Arial" w:hAnsi="Arial" w:cs="Arial"/>
          <w:szCs w:val="24"/>
        </w:rPr>
      </w:pPr>
    </w:p>
    <w:p w14:paraId="3FED382B" w14:textId="77777777" w:rsidR="00951B64" w:rsidRDefault="00EC5569" w:rsidP="00ED09CF">
      <w:pPr>
        <w:ind w:right="49"/>
        <w:jc w:val="both"/>
        <w:rPr>
          <w:rFonts w:ascii="Arial" w:hAnsi="Arial" w:cs="Arial"/>
          <w:szCs w:val="24"/>
        </w:rPr>
      </w:pPr>
      <w:r w:rsidRPr="009A359B">
        <w:rPr>
          <w:rFonts w:ascii="Arial" w:hAnsi="Arial" w:cs="Arial"/>
          <w:szCs w:val="24"/>
          <w:lang w:val="es-CO"/>
        </w:rPr>
        <w:t xml:space="preserve">Que el Ministerio de Ambiente y Desarrollo Sostenible a través de la Dirección de Bosques, Biodiversidad y Servicios Ecosistémicos adelantó los estudios técnicos necesarios </w:t>
      </w:r>
      <w:r w:rsidR="00951B64">
        <w:rPr>
          <w:rFonts w:ascii="Arial" w:hAnsi="Arial" w:cs="Arial"/>
          <w:szCs w:val="24"/>
          <w:lang w:val="es-CO"/>
        </w:rPr>
        <w:t xml:space="preserve">en donde </w:t>
      </w:r>
      <w:r w:rsidR="00951B64" w:rsidRPr="00E844D1">
        <w:rPr>
          <w:rFonts w:ascii="Arial" w:hAnsi="Arial" w:cs="Arial"/>
          <w:szCs w:val="24"/>
          <w:lang w:val="es-ES_tradnl"/>
        </w:rPr>
        <w:t xml:space="preserve">resalta la importancia </w:t>
      </w:r>
      <w:r w:rsidR="00EE1A80">
        <w:rPr>
          <w:rFonts w:ascii="Arial" w:hAnsi="Arial" w:cs="Arial"/>
          <w:szCs w:val="24"/>
          <w:lang w:val="es-ES_tradnl"/>
        </w:rPr>
        <w:t>ambiental d</w:t>
      </w:r>
      <w:r w:rsidR="00951B64" w:rsidRPr="00E844D1">
        <w:rPr>
          <w:rFonts w:ascii="Arial" w:hAnsi="Arial" w:cs="Arial"/>
          <w:szCs w:val="24"/>
          <w:lang w:val="es-ES_tradnl"/>
        </w:rPr>
        <w:t>el área que comprende salto de Tequendama como patrimonio natural de Colombia</w:t>
      </w:r>
      <w:r w:rsidR="00E231DA">
        <w:rPr>
          <w:rFonts w:ascii="Arial" w:hAnsi="Arial" w:cs="Arial"/>
          <w:szCs w:val="24"/>
          <w:lang w:val="es-ES_tradnl"/>
        </w:rPr>
        <w:t>,</w:t>
      </w:r>
      <w:r w:rsidR="00ED09CF">
        <w:rPr>
          <w:rFonts w:ascii="Arial" w:hAnsi="Arial" w:cs="Arial"/>
          <w:szCs w:val="24"/>
          <w:lang w:val="es-ES_tradnl"/>
        </w:rPr>
        <w:t xml:space="preserve"> de conformidad con las directrices establecidas en la orden</w:t>
      </w:r>
      <w:r w:rsidR="00ED09CF" w:rsidRPr="00ED09CF">
        <w:t xml:space="preserve"> </w:t>
      </w:r>
      <w:r w:rsidR="00ED09CF" w:rsidRPr="00ED09CF">
        <w:rPr>
          <w:rFonts w:ascii="Arial" w:hAnsi="Arial" w:cs="Arial"/>
          <w:szCs w:val="24"/>
          <w:lang w:val="es-ES_tradnl"/>
        </w:rPr>
        <w:t>No. 4.29. de la Sentencia ap-25000-23-27-000-2001-90479-01</w:t>
      </w:r>
      <w:r w:rsidR="009A359B">
        <w:rPr>
          <w:rFonts w:ascii="Arial" w:hAnsi="Arial" w:cs="Arial"/>
          <w:szCs w:val="24"/>
          <w:lang w:val="es-CO"/>
        </w:rPr>
        <w:t>.</w:t>
      </w:r>
      <w:r w:rsidRPr="009A359B">
        <w:rPr>
          <w:rFonts w:ascii="Arial" w:hAnsi="Arial" w:cs="Arial"/>
          <w:szCs w:val="24"/>
          <w:lang w:val="es-CO"/>
        </w:rPr>
        <w:t xml:space="preserve"> </w:t>
      </w:r>
    </w:p>
    <w:p w14:paraId="0A90A244" w14:textId="77777777" w:rsidR="005C438F" w:rsidRDefault="005C438F" w:rsidP="00ED09CF">
      <w:pPr>
        <w:ind w:right="49"/>
        <w:jc w:val="both"/>
        <w:rPr>
          <w:rFonts w:ascii="Arial" w:hAnsi="Arial" w:cs="Arial"/>
          <w:szCs w:val="24"/>
        </w:rPr>
      </w:pPr>
    </w:p>
    <w:p w14:paraId="69ADB99B" w14:textId="77777777" w:rsidR="00ED09CF" w:rsidRPr="00ED09CF" w:rsidRDefault="00ED09CF" w:rsidP="00ED09CF">
      <w:pPr>
        <w:ind w:right="49"/>
        <w:jc w:val="both"/>
        <w:rPr>
          <w:rFonts w:ascii="Arial" w:hAnsi="Arial" w:cs="Arial"/>
          <w:szCs w:val="24"/>
        </w:rPr>
      </w:pPr>
      <w:r w:rsidRPr="00ED09CF">
        <w:rPr>
          <w:rFonts w:ascii="Arial" w:hAnsi="Arial" w:cs="Arial"/>
          <w:szCs w:val="24"/>
        </w:rPr>
        <w:t>Que el ejercicio de la función ambiental es, por definición, una manifestación de la función administrativa del Estado, sujeta como tal a los principios que la inspiran, es decir, a la eficacia, la economía, la celeridad y la coordinación (art. 209 C.P.). Ello supone que, en ejercicio de la función administrativa, las autoridades que ejercen competencias ambientales deben actuar de manera coordinada para lograr la protección eficiente, económica y célere de los recursos naturales, tal como expresamente lo indica el inciso segundo del artículo constitucional citado.</w:t>
      </w:r>
    </w:p>
    <w:p w14:paraId="48B66445" w14:textId="77777777" w:rsidR="00ED09CF" w:rsidRPr="00ED09CF" w:rsidRDefault="00ED09CF" w:rsidP="00ED09CF">
      <w:pPr>
        <w:ind w:right="49"/>
        <w:jc w:val="both"/>
        <w:rPr>
          <w:rFonts w:ascii="Arial" w:hAnsi="Arial" w:cs="Arial"/>
          <w:szCs w:val="24"/>
        </w:rPr>
      </w:pPr>
    </w:p>
    <w:p w14:paraId="183199AA" w14:textId="77777777" w:rsidR="00ED09CF" w:rsidRPr="00ED09CF" w:rsidRDefault="00ED09CF" w:rsidP="00ED09CF">
      <w:pPr>
        <w:ind w:right="49"/>
        <w:jc w:val="both"/>
        <w:rPr>
          <w:rFonts w:ascii="Arial" w:hAnsi="Arial" w:cs="Arial"/>
          <w:szCs w:val="24"/>
        </w:rPr>
      </w:pPr>
    </w:p>
    <w:p w14:paraId="41E0C621" w14:textId="77777777" w:rsidR="00ED09CF" w:rsidRDefault="00ED09CF" w:rsidP="00ED09CF">
      <w:pPr>
        <w:ind w:right="49"/>
        <w:jc w:val="both"/>
        <w:rPr>
          <w:rFonts w:ascii="Arial" w:hAnsi="Arial" w:cs="Arial"/>
          <w:szCs w:val="24"/>
        </w:rPr>
      </w:pPr>
      <w:r w:rsidRPr="00ED09CF">
        <w:rPr>
          <w:rFonts w:ascii="Arial" w:hAnsi="Arial" w:cs="Arial"/>
          <w:szCs w:val="24"/>
        </w:rPr>
        <w:t xml:space="preserve">Que en orden a lo anterior y teniendo en cuenta: (i) la función de inspección y vigilancia en cabeza del Ministerio de Ambiente y Desarrollo Sostenible, que se efectiviza en la labor de coordinación del SINA y como ente rector del sector ambiental; (ii) la labor de este Ministerio en el desarrollo de la política ambiental del país; (iii) lo previsto en las medidas establecidas por el juez contencioso en el proceso en comento; y, (iv)  el interés </w:t>
      </w:r>
      <w:r>
        <w:rPr>
          <w:rFonts w:ascii="Arial" w:hAnsi="Arial" w:cs="Arial"/>
          <w:szCs w:val="24"/>
        </w:rPr>
        <w:t>del Gobierno</w:t>
      </w:r>
      <w:r w:rsidRPr="00ED09CF">
        <w:rPr>
          <w:rFonts w:ascii="Arial" w:hAnsi="Arial" w:cs="Arial"/>
          <w:szCs w:val="24"/>
        </w:rPr>
        <w:t xml:space="preserve"> en garantizar</w:t>
      </w:r>
      <w:r>
        <w:rPr>
          <w:rFonts w:ascii="Arial" w:hAnsi="Arial" w:cs="Arial"/>
          <w:szCs w:val="24"/>
        </w:rPr>
        <w:t xml:space="preserve"> el cumplimiento</w:t>
      </w:r>
      <w:r w:rsidRPr="00ED09CF">
        <w:rPr>
          <w:rFonts w:ascii="Arial" w:hAnsi="Arial" w:cs="Arial"/>
          <w:szCs w:val="24"/>
        </w:rPr>
        <w:t xml:space="preserve"> de la Sentencia ap-25000-23-27-000-2001-90479-01 proferida el veintiocho (28) de marzo de dos mil catorce (2014) por la Sección Primera de la Sala de lo Contencioso Administrativa del Consejo de Estado.</w:t>
      </w:r>
    </w:p>
    <w:p w14:paraId="671DC2BE" w14:textId="77777777" w:rsidR="00ED09CF" w:rsidRDefault="00ED09CF" w:rsidP="00ED09CF">
      <w:pPr>
        <w:ind w:right="49"/>
        <w:jc w:val="both"/>
        <w:rPr>
          <w:rFonts w:ascii="Arial" w:hAnsi="Arial" w:cs="Arial"/>
          <w:szCs w:val="24"/>
        </w:rPr>
      </w:pPr>
    </w:p>
    <w:p w14:paraId="7BC4DC4B" w14:textId="77777777" w:rsidR="00ED09CF" w:rsidRDefault="00ED09CF" w:rsidP="00760F97">
      <w:pPr>
        <w:ind w:right="524"/>
        <w:jc w:val="both"/>
        <w:rPr>
          <w:rFonts w:ascii="Arial" w:hAnsi="Arial" w:cs="Arial"/>
          <w:szCs w:val="24"/>
        </w:rPr>
      </w:pPr>
    </w:p>
    <w:p w14:paraId="4A443151" w14:textId="77777777" w:rsidR="00760F97" w:rsidRPr="009A359B" w:rsidRDefault="00760F97" w:rsidP="00760F97">
      <w:pPr>
        <w:ind w:right="524"/>
        <w:jc w:val="both"/>
        <w:rPr>
          <w:rFonts w:ascii="Arial" w:hAnsi="Arial" w:cs="Arial"/>
          <w:szCs w:val="24"/>
        </w:rPr>
      </w:pPr>
      <w:r w:rsidRPr="009A359B">
        <w:rPr>
          <w:rFonts w:ascii="Arial" w:hAnsi="Arial" w:cs="Arial"/>
          <w:szCs w:val="24"/>
        </w:rPr>
        <w:t>En mérito de lo expuesto;</w:t>
      </w:r>
    </w:p>
    <w:p w14:paraId="3524C4DF" w14:textId="77777777" w:rsidR="00176D1F" w:rsidRPr="00E41381" w:rsidRDefault="00176D1F" w:rsidP="00D47E5E">
      <w:pPr>
        <w:pStyle w:val="Textoindependiente2"/>
        <w:tabs>
          <w:tab w:val="left" w:pos="3515"/>
        </w:tabs>
        <w:rPr>
          <w:rFonts w:cs="Arial"/>
          <w:b/>
          <w:szCs w:val="24"/>
          <w:lang w:val="es-ES"/>
        </w:rPr>
      </w:pPr>
    </w:p>
    <w:p w14:paraId="5EA16DAF" w14:textId="77777777" w:rsidR="00E41381" w:rsidRDefault="00E41381" w:rsidP="00D47E5E">
      <w:pPr>
        <w:pStyle w:val="Ttulo4"/>
        <w:rPr>
          <w:rFonts w:ascii="Arial" w:hAnsi="Arial" w:cs="Arial"/>
          <w:b/>
          <w:sz w:val="24"/>
          <w:szCs w:val="24"/>
        </w:rPr>
      </w:pPr>
    </w:p>
    <w:p w14:paraId="71F9C822" w14:textId="77777777" w:rsidR="00D47E5E" w:rsidRPr="009A359B" w:rsidRDefault="00D47E5E" w:rsidP="00D47E5E">
      <w:pPr>
        <w:pStyle w:val="Ttulo4"/>
        <w:rPr>
          <w:rFonts w:ascii="Arial" w:hAnsi="Arial" w:cs="Arial"/>
          <w:b/>
          <w:sz w:val="24"/>
          <w:szCs w:val="24"/>
        </w:rPr>
      </w:pPr>
      <w:r w:rsidRPr="009A359B">
        <w:rPr>
          <w:rFonts w:ascii="Arial" w:hAnsi="Arial" w:cs="Arial"/>
          <w:b/>
          <w:sz w:val="24"/>
          <w:szCs w:val="24"/>
        </w:rPr>
        <w:t>D</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C</w:t>
      </w:r>
      <w:r w:rsidR="004D2632" w:rsidRPr="009A359B">
        <w:rPr>
          <w:rFonts w:ascii="Arial" w:hAnsi="Arial" w:cs="Arial"/>
          <w:b/>
          <w:sz w:val="24"/>
          <w:szCs w:val="24"/>
        </w:rPr>
        <w:t xml:space="preserve"> </w:t>
      </w:r>
      <w:r w:rsidRPr="009A359B">
        <w:rPr>
          <w:rFonts w:ascii="Arial" w:hAnsi="Arial" w:cs="Arial"/>
          <w:b/>
          <w:sz w:val="24"/>
          <w:szCs w:val="24"/>
        </w:rPr>
        <w:t>R</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T</w:t>
      </w:r>
      <w:r w:rsidR="00686E92" w:rsidRPr="009A359B">
        <w:rPr>
          <w:rFonts w:ascii="Arial" w:hAnsi="Arial" w:cs="Arial"/>
          <w:b/>
          <w:sz w:val="24"/>
          <w:szCs w:val="24"/>
        </w:rPr>
        <w:t xml:space="preserve"> </w:t>
      </w:r>
      <w:r w:rsidRPr="009A359B">
        <w:rPr>
          <w:rFonts w:ascii="Arial" w:hAnsi="Arial" w:cs="Arial"/>
          <w:b/>
          <w:sz w:val="24"/>
          <w:szCs w:val="24"/>
        </w:rPr>
        <w:t>A:</w:t>
      </w:r>
    </w:p>
    <w:p w14:paraId="167FC055" w14:textId="77777777" w:rsidR="00176D1F" w:rsidRDefault="00176D1F" w:rsidP="00D47E5E">
      <w:pPr>
        <w:pStyle w:val="Textoindependiente2"/>
        <w:tabs>
          <w:tab w:val="left" w:pos="3515"/>
        </w:tabs>
        <w:ind w:right="-1"/>
        <w:rPr>
          <w:rFonts w:cs="Arial"/>
          <w:szCs w:val="24"/>
          <w:lang w:val="es-ES"/>
        </w:rPr>
      </w:pPr>
    </w:p>
    <w:p w14:paraId="3E0239A5" w14:textId="77777777" w:rsidR="00E41381" w:rsidRDefault="00E41381" w:rsidP="00D47E5E">
      <w:pPr>
        <w:pStyle w:val="Textoindependiente2"/>
        <w:tabs>
          <w:tab w:val="left" w:pos="3515"/>
        </w:tabs>
        <w:ind w:right="-1"/>
        <w:rPr>
          <w:rFonts w:cs="Arial"/>
          <w:szCs w:val="24"/>
          <w:lang w:val="es-ES"/>
        </w:rPr>
      </w:pPr>
    </w:p>
    <w:p w14:paraId="766A54B1" w14:textId="77777777" w:rsidR="00E41381" w:rsidRPr="009A359B" w:rsidRDefault="00E41381" w:rsidP="00D47E5E">
      <w:pPr>
        <w:pStyle w:val="Textoindependiente2"/>
        <w:tabs>
          <w:tab w:val="left" w:pos="3515"/>
        </w:tabs>
        <w:ind w:right="-1"/>
        <w:rPr>
          <w:rFonts w:cs="Arial"/>
          <w:szCs w:val="24"/>
          <w:lang w:val="es-ES"/>
        </w:rPr>
      </w:pPr>
    </w:p>
    <w:p w14:paraId="683FFDC3" w14:textId="5F27C5F2" w:rsidR="006E7266" w:rsidRDefault="00ED09CF" w:rsidP="006E7266">
      <w:pPr>
        <w:jc w:val="both"/>
        <w:rPr>
          <w:rFonts w:ascii="Arial" w:hAnsi="Arial" w:cs="Arial"/>
          <w:szCs w:val="24"/>
        </w:rPr>
      </w:pPr>
      <w:r>
        <w:rPr>
          <w:rFonts w:ascii="Arial" w:hAnsi="Arial" w:cs="Arial"/>
          <w:b/>
        </w:rPr>
        <w:t xml:space="preserve">ARTÍCULO </w:t>
      </w:r>
      <w:r w:rsidR="008E7334">
        <w:rPr>
          <w:rFonts w:ascii="Arial" w:hAnsi="Arial" w:cs="Arial"/>
          <w:b/>
        </w:rPr>
        <w:t>1</w:t>
      </w:r>
      <w:r w:rsidRPr="00ED09CF">
        <w:rPr>
          <w:rFonts w:ascii="Arial" w:hAnsi="Arial" w:cs="Arial"/>
          <w:b/>
        </w:rPr>
        <w:t>.-</w:t>
      </w:r>
      <w:r>
        <w:rPr>
          <w:rFonts w:ascii="Arial" w:hAnsi="Arial" w:cs="Arial"/>
          <w:b/>
        </w:rPr>
        <w:t xml:space="preserve"> DECLARAR: </w:t>
      </w:r>
      <w:r w:rsidRPr="00ED09CF">
        <w:rPr>
          <w:rFonts w:ascii="Arial" w:hAnsi="Arial" w:cs="Arial"/>
        </w:rPr>
        <w:t>“patrimonio natural de Colombia”</w:t>
      </w:r>
      <w:r w:rsidR="006E7266">
        <w:rPr>
          <w:rFonts w:ascii="Arial" w:hAnsi="Arial" w:cs="Arial"/>
        </w:rPr>
        <w:t xml:space="preserve"> el área del Salto de </w:t>
      </w:r>
      <w:r w:rsidR="002E16CC">
        <w:rPr>
          <w:rFonts w:ascii="Arial" w:hAnsi="Arial" w:cs="Arial"/>
        </w:rPr>
        <w:t xml:space="preserve">Tequendama </w:t>
      </w:r>
      <w:r w:rsidR="002E16CC" w:rsidRPr="006E7266">
        <w:rPr>
          <w:rFonts w:ascii="Arial" w:hAnsi="Arial" w:cs="Arial"/>
          <w:szCs w:val="24"/>
        </w:rPr>
        <w:t>el</w:t>
      </w:r>
      <w:r w:rsidR="006E7266" w:rsidRPr="009A359B">
        <w:rPr>
          <w:rFonts w:ascii="Arial" w:hAnsi="Arial" w:cs="Arial"/>
          <w:szCs w:val="24"/>
        </w:rPr>
        <w:t xml:space="preserve"> cual comprende un área de </w:t>
      </w:r>
      <w:r w:rsidR="0036632D" w:rsidRPr="0036632D">
        <w:rPr>
          <w:rFonts w:ascii="Arial" w:hAnsi="Arial" w:cs="Arial"/>
          <w:szCs w:val="24"/>
        </w:rPr>
        <w:t xml:space="preserve">10.422 </w:t>
      </w:r>
      <w:r w:rsidR="006E7266" w:rsidRPr="00BE10C0">
        <w:rPr>
          <w:rFonts w:ascii="Arial" w:hAnsi="Arial" w:cs="Arial"/>
          <w:szCs w:val="24"/>
        </w:rPr>
        <w:t>hectáreas</w:t>
      </w:r>
      <w:r w:rsidR="006E7266" w:rsidRPr="009A359B">
        <w:rPr>
          <w:rFonts w:ascii="Arial" w:hAnsi="Arial" w:cs="Arial"/>
          <w:szCs w:val="24"/>
        </w:rPr>
        <w:t xml:space="preserve"> aproximadamente de acuerdo con las coordenadas</w:t>
      </w:r>
      <w:r w:rsidR="001D415A">
        <w:rPr>
          <w:rFonts w:ascii="Arial" w:hAnsi="Arial" w:cs="Arial"/>
          <w:szCs w:val="24"/>
        </w:rPr>
        <w:t xml:space="preserve"> descritas en la </w:t>
      </w:r>
      <w:r w:rsidR="006F6072">
        <w:rPr>
          <w:rFonts w:ascii="Arial" w:hAnsi="Arial" w:cs="Arial"/>
          <w:szCs w:val="24"/>
        </w:rPr>
        <w:t>T</w:t>
      </w:r>
      <w:r w:rsidR="001D415A">
        <w:rPr>
          <w:rFonts w:ascii="Arial" w:hAnsi="Arial" w:cs="Arial"/>
          <w:szCs w:val="24"/>
        </w:rPr>
        <w:t>abla 1</w:t>
      </w:r>
      <w:r w:rsidR="007B5A9F">
        <w:rPr>
          <w:rFonts w:ascii="Arial" w:hAnsi="Arial" w:cs="Arial"/>
          <w:szCs w:val="24"/>
        </w:rPr>
        <w:t xml:space="preserve">, calculadas a partir del </w:t>
      </w:r>
      <w:r w:rsidR="007B5A9F" w:rsidRPr="006F6072">
        <w:rPr>
          <w:rFonts w:ascii="Arial" w:hAnsi="Arial" w:cs="Arial"/>
          <w:i/>
          <w:szCs w:val="24"/>
        </w:rPr>
        <w:t>shapefile</w:t>
      </w:r>
      <w:r w:rsidR="007B5A9F">
        <w:rPr>
          <w:rFonts w:ascii="Arial" w:hAnsi="Arial" w:cs="Arial"/>
          <w:szCs w:val="24"/>
        </w:rPr>
        <w:t xml:space="preserve"> adjunto,</w:t>
      </w:r>
      <w:r w:rsidR="006E7266">
        <w:rPr>
          <w:rFonts w:ascii="Arial" w:hAnsi="Arial" w:cs="Arial"/>
          <w:szCs w:val="24"/>
        </w:rPr>
        <w:t xml:space="preserve"> la cual comprende el</w:t>
      </w:r>
      <w:r w:rsidR="006E7266" w:rsidRPr="006E7266">
        <w:rPr>
          <w:rFonts w:ascii="Arial" w:hAnsi="Arial" w:cs="Arial"/>
          <w:szCs w:val="24"/>
        </w:rPr>
        <w:t xml:space="preserve"> </w:t>
      </w:r>
      <w:r w:rsidR="006E7266">
        <w:rPr>
          <w:rFonts w:ascii="Arial" w:hAnsi="Arial" w:cs="Arial"/>
          <w:szCs w:val="24"/>
        </w:rPr>
        <w:t xml:space="preserve">área del </w:t>
      </w:r>
      <w:r w:rsidR="006E7266" w:rsidRPr="00E844D1">
        <w:rPr>
          <w:rFonts w:ascii="Arial" w:hAnsi="Arial" w:cs="Arial"/>
          <w:szCs w:val="24"/>
        </w:rPr>
        <w:t xml:space="preserve">Distrito de Manejo Integrado de los recursos naturales renovables </w:t>
      </w:r>
      <w:r w:rsidR="006E7266">
        <w:rPr>
          <w:rFonts w:ascii="Arial" w:hAnsi="Arial" w:cs="Arial"/>
          <w:szCs w:val="24"/>
        </w:rPr>
        <w:t>del</w:t>
      </w:r>
      <w:r w:rsidR="006E7266" w:rsidRPr="00E844D1">
        <w:rPr>
          <w:rFonts w:ascii="Arial" w:hAnsi="Arial" w:cs="Arial"/>
          <w:szCs w:val="24"/>
        </w:rPr>
        <w:t xml:space="preserve"> sector del Salto del Tequendama - Cerro </w:t>
      </w:r>
      <w:r w:rsidR="008D74BE" w:rsidRPr="00E844D1">
        <w:rPr>
          <w:rFonts w:ascii="Arial" w:hAnsi="Arial" w:cs="Arial"/>
          <w:szCs w:val="24"/>
        </w:rPr>
        <w:t>Manjui</w:t>
      </w:r>
      <w:r w:rsidR="001D415A">
        <w:rPr>
          <w:rFonts w:ascii="Arial" w:hAnsi="Arial" w:cs="Arial"/>
          <w:szCs w:val="24"/>
        </w:rPr>
        <w:t>:</w:t>
      </w:r>
    </w:p>
    <w:p w14:paraId="10BE73A6" w14:textId="2C5FB9A8" w:rsidR="001D415A" w:rsidRDefault="001D415A" w:rsidP="006E7266">
      <w:pPr>
        <w:jc w:val="both"/>
        <w:rPr>
          <w:rFonts w:ascii="Arial" w:hAnsi="Arial" w:cs="Arial"/>
          <w:szCs w:val="24"/>
        </w:rPr>
      </w:pPr>
    </w:p>
    <w:tbl>
      <w:tblPr>
        <w:tblW w:w="5818" w:type="dxa"/>
        <w:jc w:val="center"/>
        <w:tblCellMar>
          <w:left w:w="70" w:type="dxa"/>
          <w:right w:w="70" w:type="dxa"/>
        </w:tblCellMar>
        <w:tblLook w:val="04A0" w:firstRow="1" w:lastRow="0" w:firstColumn="1" w:lastColumn="0" w:noHBand="0" w:noVBand="1"/>
      </w:tblPr>
      <w:tblGrid>
        <w:gridCol w:w="594"/>
        <w:gridCol w:w="1164"/>
        <w:gridCol w:w="1164"/>
        <w:gridCol w:w="1510"/>
        <w:gridCol w:w="1386"/>
      </w:tblGrid>
      <w:tr w:rsidR="001D415A" w:rsidRPr="00AF2F12" w14:paraId="6546864D" w14:textId="77777777" w:rsidTr="004F716A">
        <w:trPr>
          <w:trHeight w:val="276"/>
          <w:tblHeader/>
          <w:jc w:val="center"/>
        </w:trPr>
        <w:tc>
          <w:tcPr>
            <w:tcW w:w="5818" w:type="dxa"/>
            <w:gridSpan w:val="5"/>
            <w:tcBorders>
              <w:top w:val="single" w:sz="4" w:space="0" w:color="auto"/>
              <w:left w:val="single" w:sz="4" w:space="0" w:color="auto"/>
              <w:right w:val="single" w:sz="4" w:space="0" w:color="auto"/>
            </w:tcBorders>
            <w:shd w:val="clear" w:color="auto" w:fill="auto"/>
            <w:noWrap/>
            <w:vAlign w:val="center"/>
          </w:tcPr>
          <w:p w14:paraId="338A8CC1" w14:textId="77777777" w:rsidR="001D415A" w:rsidRPr="00A80FAD" w:rsidRDefault="001D415A" w:rsidP="004F716A">
            <w:pPr>
              <w:autoSpaceDE w:val="0"/>
              <w:autoSpaceDN w:val="0"/>
              <w:adjustRightInd w:val="0"/>
              <w:jc w:val="center"/>
              <w:rPr>
                <w:rFonts w:ascii="Arial" w:hAnsi="Arial" w:cs="Arial"/>
                <w:b/>
                <w:color w:val="000000"/>
                <w:sz w:val="22"/>
                <w:szCs w:val="22"/>
                <w:lang w:eastAsia="es-CO"/>
              </w:rPr>
            </w:pPr>
            <w:r w:rsidRPr="00A80FAD">
              <w:rPr>
                <w:rFonts w:ascii="Arial" w:hAnsi="Arial" w:cs="Arial"/>
                <w:b/>
                <w:bCs/>
                <w:sz w:val="22"/>
                <w:szCs w:val="22"/>
                <w:lang w:eastAsia="es-CO"/>
              </w:rPr>
              <w:t>TABLA N° 1 LISTADO DE COORDENADAS SECTOR SALTO DEL TEQUENDAMA Y CERRO MANJUI</w:t>
            </w:r>
          </w:p>
        </w:tc>
      </w:tr>
      <w:tr w:rsidR="001D415A" w:rsidRPr="00AF2F12" w14:paraId="44D143BE" w14:textId="77777777" w:rsidTr="004F716A">
        <w:trPr>
          <w:trHeight w:val="276"/>
          <w:tblHeader/>
          <w:jc w:val="center"/>
        </w:trPr>
        <w:tc>
          <w:tcPr>
            <w:tcW w:w="594" w:type="dxa"/>
            <w:vMerge w:val="restart"/>
            <w:tcBorders>
              <w:top w:val="single" w:sz="4" w:space="0" w:color="auto"/>
              <w:left w:val="single" w:sz="4" w:space="0" w:color="auto"/>
              <w:right w:val="single" w:sz="4" w:space="0" w:color="auto"/>
            </w:tcBorders>
            <w:shd w:val="clear" w:color="auto" w:fill="auto"/>
            <w:noWrap/>
            <w:vAlign w:val="center"/>
          </w:tcPr>
          <w:p w14:paraId="5D9B2F08" w14:textId="77777777" w:rsidR="001D415A" w:rsidRPr="00AF2F12" w:rsidRDefault="001D415A" w:rsidP="004F716A">
            <w:pPr>
              <w:jc w:val="center"/>
              <w:rPr>
                <w:rFonts w:ascii="Arial" w:hAnsi="Arial" w:cs="Arial"/>
                <w:b/>
                <w:color w:val="000000"/>
                <w:sz w:val="16"/>
                <w:szCs w:val="16"/>
                <w:lang w:eastAsia="es-CO"/>
              </w:rPr>
            </w:pPr>
            <w:r w:rsidRPr="00AF2F12">
              <w:rPr>
                <w:rFonts w:ascii="Arial" w:hAnsi="Arial" w:cs="Arial"/>
                <w:b/>
                <w:color w:val="000000"/>
                <w:sz w:val="16"/>
                <w:szCs w:val="16"/>
                <w:lang w:eastAsia="es-CO"/>
              </w:rPr>
              <w:t>Punto</w:t>
            </w:r>
          </w:p>
        </w:tc>
        <w:tc>
          <w:tcPr>
            <w:tcW w:w="2328" w:type="dxa"/>
            <w:gridSpan w:val="2"/>
            <w:tcBorders>
              <w:top w:val="single" w:sz="4" w:space="0" w:color="auto"/>
              <w:left w:val="nil"/>
              <w:bottom w:val="single" w:sz="4" w:space="0" w:color="auto"/>
              <w:right w:val="single" w:sz="4" w:space="0" w:color="auto"/>
            </w:tcBorders>
            <w:shd w:val="clear" w:color="auto" w:fill="auto"/>
            <w:noWrap/>
            <w:vAlign w:val="center"/>
          </w:tcPr>
          <w:p w14:paraId="256837CD" w14:textId="77777777" w:rsidR="001D415A" w:rsidRPr="00AF2F12" w:rsidRDefault="001D415A" w:rsidP="004F716A">
            <w:pPr>
              <w:jc w:val="center"/>
              <w:rPr>
                <w:rFonts w:ascii="Arial" w:hAnsi="Arial" w:cs="Arial"/>
                <w:b/>
                <w:color w:val="000000"/>
                <w:sz w:val="16"/>
                <w:szCs w:val="16"/>
                <w:lang w:eastAsia="es-CO"/>
              </w:rPr>
            </w:pPr>
            <w:r w:rsidRPr="00AF2F12">
              <w:rPr>
                <w:rFonts w:ascii="Arial" w:hAnsi="Arial" w:cs="Arial"/>
                <w:b/>
                <w:color w:val="000000"/>
                <w:sz w:val="16"/>
                <w:szCs w:val="16"/>
                <w:lang w:eastAsia="es-CO"/>
              </w:rPr>
              <w:t>Coordenadas Planas</w:t>
            </w:r>
            <w:r w:rsidRPr="00AF2F12">
              <w:rPr>
                <w:b/>
              </w:rPr>
              <w:t xml:space="preserve"> </w:t>
            </w:r>
            <w:r w:rsidRPr="00AF2F12">
              <w:rPr>
                <w:rFonts w:ascii="Arial" w:hAnsi="Arial" w:cs="Arial"/>
                <w:b/>
                <w:color w:val="000000"/>
                <w:sz w:val="16"/>
                <w:szCs w:val="16"/>
                <w:lang w:eastAsia="es-CO"/>
              </w:rPr>
              <w:t>MAGNA_Colombia_Bogota</w:t>
            </w:r>
          </w:p>
        </w:tc>
        <w:tc>
          <w:tcPr>
            <w:tcW w:w="2896" w:type="dxa"/>
            <w:gridSpan w:val="2"/>
            <w:tcBorders>
              <w:top w:val="single" w:sz="4" w:space="0" w:color="auto"/>
              <w:left w:val="nil"/>
              <w:bottom w:val="single" w:sz="4" w:space="0" w:color="auto"/>
              <w:right w:val="single" w:sz="4" w:space="0" w:color="auto"/>
            </w:tcBorders>
            <w:shd w:val="clear" w:color="auto" w:fill="auto"/>
            <w:noWrap/>
            <w:vAlign w:val="center"/>
          </w:tcPr>
          <w:p w14:paraId="2A316A8C" w14:textId="77777777" w:rsidR="001D415A" w:rsidRPr="00AF2F12" w:rsidRDefault="001D415A" w:rsidP="004F716A">
            <w:pPr>
              <w:jc w:val="center"/>
              <w:rPr>
                <w:rFonts w:ascii="Arial" w:hAnsi="Arial" w:cs="Arial"/>
                <w:b/>
                <w:color w:val="000000"/>
                <w:sz w:val="16"/>
                <w:szCs w:val="16"/>
                <w:lang w:eastAsia="es-CO"/>
              </w:rPr>
            </w:pPr>
            <w:r w:rsidRPr="00AF2F12">
              <w:rPr>
                <w:rFonts w:ascii="Arial" w:hAnsi="Arial" w:cs="Arial"/>
                <w:b/>
                <w:color w:val="000000"/>
                <w:sz w:val="16"/>
                <w:szCs w:val="16"/>
                <w:lang w:eastAsia="es-CO"/>
              </w:rPr>
              <w:t>Coordenadas Geográficas GCS_MAGNA</w:t>
            </w:r>
          </w:p>
        </w:tc>
      </w:tr>
      <w:tr w:rsidR="001D415A" w:rsidRPr="00AF2F12" w14:paraId="063308BA" w14:textId="77777777" w:rsidTr="004F716A">
        <w:trPr>
          <w:trHeight w:val="276"/>
          <w:tblHeader/>
          <w:jc w:val="center"/>
        </w:trPr>
        <w:tc>
          <w:tcPr>
            <w:tcW w:w="594" w:type="dxa"/>
            <w:vMerge/>
            <w:tcBorders>
              <w:left w:val="single" w:sz="4" w:space="0" w:color="auto"/>
              <w:bottom w:val="single" w:sz="4" w:space="0" w:color="auto"/>
              <w:right w:val="single" w:sz="4" w:space="0" w:color="auto"/>
            </w:tcBorders>
            <w:shd w:val="clear" w:color="auto" w:fill="auto"/>
            <w:noWrap/>
            <w:vAlign w:val="center"/>
            <w:hideMark/>
          </w:tcPr>
          <w:p w14:paraId="2B20A36C" w14:textId="77777777" w:rsidR="001D415A" w:rsidRPr="00AF2F12" w:rsidRDefault="001D415A" w:rsidP="004F716A">
            <w:pPr>
              <w:jc w:val="center"/>
              <w:rPr>
                <w:rFonts w:ascii="Arial" w:hAnsi="Arial" w:cs="Arial"/>
                <w:b/>
                <w:color w:val="000000"/>
                <w:sz w:val="16"/>
                <w:szCs w:val="16"/>
                <w:lang w:eastAsia="es-CO"/>
              </w:rPr>
            </w:pPr>
          </w:p>
        </w:tc>
        <w:tc>
          <w:tcPr>
            <w:tcW w:w="1164" w:type="dxa"/>
            <w:tcBorders>
              <w:top w:val="single" w:sz="4" w:space="0" w:color="auto"/>
              <w:left w:val="nil"/>
              <w:bottom w:val="single" w:sz="4" w:space="0" w:color="auto"/>
              <w:right w:val="single" w:sz="4" w:space="0" w:color="auto"/>
            </w:tcBorders>
            <w:shd w:val="clear" w:color="auto" w:fill="auto"/>
            <w:noWrap/>
            <w:vAlign w:val="center"/>
            <w:hideMark/>
          </w:tcPr>
          <w:p w14:paraId="1E2A2015" w14:textId="77777777" w:rsidR="001D415A" w:rsidRPr="00AF2F12" w:rsidRDefault="001D415A" w:rsidP="004F716A">
            <w:pPr>
              <w:jc w:val="center"/>
              <w:rPr>
                <w:rFonts w:ascii="Arial" w:hAnsi="Arial" w:cs="Arial"/>
                <w:b/>
                <w:color w:val="000000"/>
                <w:sz w:val="16"/>
                <w:szCs w:val="16"/>
                <w:lang w:eastAsia="es-CO"/>
              </w:rPr>
            </w:pPr>
            <w:r w:rsidRPr="00AF2F12">
              <w:rPr>
                <w:rFonts w:ascii="Arial" w:hAnsi="Arial" w:cs="Arial"/>
                <w:b/>
                <w:color w:val="000000"/>
                <w:sz w:val="16"/>
                <w:szCs w:val="16"/>
                <w:lang w:eastAsia="es-CO"/>
              </w:rPr>
              <w:t>X</w:t>
            </w:r>
          </w:p>
        </w:tc>
        <w:tc>
          <w:tcPr>
            <w:tcW w:w="1164" w:type="dxa"/>
            <w:tcBorders>
              <w:top w:val="single" w:sz="4" w:space="0" w:color="auto"/>
              <w:left w:val="nil"/>
              <w:bottom w:val="single" w:sz="4" w:space="0" w:color="auto"/>
              <w:right w:val="single" w:sz="4" w:space="0" w:color="auto"/>
            </w:tcBorders>
            <w:shd w:val="clear" w:color="auto" w:fill="auto"/>
            <w:noWrap/>
            <w:vAlign w:val="center"/>
            <w:hideMark/>
          </w:tcPr>
          <w:p w14:paraId="511D81CC" w14:textId="77777777" w:rsidR="001D415A" w:rsidRPr="00AF2F12" w:rsidRDefault="001D415A" w:rsidP="004F716A">
            <w:pPr>
              <w:jc w:val="center"/>
              <w:rPr>
                <w:rFonts w:ascii="Arial" w:hAnsi="Arial" w:cs="Arial"/>
                <w:b/>
                <w:color w:val="000000"/>
                <w:sz w:val="16"/>
                <w:szCs w:val="16"/>
                <w:lang w:eastAsia="es-CO"/>
              </w:rPr>
            </w:pPr>
            <w:r w:rsidRPr="00AF2F12">
              <w:rPr>
                <w:rFonts w:ascii="Arial" w:hAnsi="Arial" w:cs="Arial"/>
                <w:b/>
                <w:color w:val="000000"/>
                <w:sz w:val="16"/>
                <w:szCs w:val="16"/>
                <w:lang w:eastAsia="es-CO"/>
              </w:rPr>
              <w:t>Y</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14:paraId="7409437A" w14:textId="77777777" w:rsidR="001D415A" w:rsidRPr="00AF2F12" w:rsidRDefault="001D415A" w:rsidP="004F716A">
            <w:pPr>
              <w:jc w:val="center"/>
              <w:rPr>
                <w:rFonts w:ascii="Arial" w:hAnsi="Arial" w:cs="Arial"/>
                <w:b/>
                <w:color w:val="000000"/>
                <w:sz w:val="16"/>
                <w:szCs w:val="16"/>
                <w:lang w:eastAsia="es-CO"/>
              </w:rPr>
            </w:pPr>
            <w:r w:rsidRPr="00AF2F12">
              <w:rPr>
                <w:rFonts w:ascii="Arial" w:hAnsi="Arial" w:cs="Arial"/>
                <w:b/>
                <w:color w:val="000000"/>
                <w:sz w:val="16"/>
                <w:szCs w:val="16"/>
                <w:lang w:eastAsia="es-CO"/>
              </w:rPr>
              <w:t>LONGITUD</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14:paraId="226E8D64" w14:textId="77777777" w:rsidR="001D415A" w:rsidRPr="00AF2F12" w:rsidRDefault="001D415A" w:rsidP="004F716A">
            <w:pPr>
              <w:jc w:val="center"/>
              <w:rPr>
                <w:rFonts w:ascii="Arial" w:hAnsi="Arial" w:cs="Arial"/>
                <w:b/>
                <w:color w:val="000000"/>
                <w:sz w:val="16"/>
                <w:szCs w:val="16"/>
                <w:lang w:eastAsia="es-CO"/>
              </w:rPr>
            </w:pPr>
            <w:r w:rsidRPr="00AF2F12">
              <w:rPr>
                <w:rFonts w:ascii="Arial" w:hAnsi="Arial" w:cs="Arial"/>
                <w:b/>
                <w:color w:val="000000"/>
                <w:sz w:val="16"/>
                <w:szCs w:val="16"/>
                <w:lang w:eastAsia="es-CO"/>
              </w:rPr>
              <w:t>LATITUD</w:t>
            </w:r>
          </w:p>
        </w:tc>
      </w:tr>
      <w:tr w:rsidR="001D415A" w:rsidRPr="00AF2F12" w14:paraId="163FAEAA"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6EE2816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w:t>
            </w:r>
          </w:p>
        </w:tc>
        <w:tc>
          <w:tcPr>
            <w:tcW w:w="1164" w:type="dxa"/>
            <w:tcBorders>
              <w:top w:val="nil"/>
              <w:left w:val="nil"/>
              <w:bottom w:val="single" w:sz="4" w:space="0" w:color="auto"/>
              <w:right w:val="single" w:sz="4" w:space="0" w:color="auto"/>
            </w:tcBorders>
            <w:shd w:val="clear" w:color="auto" w:fill="auto"/>
            <w:noWrap/>
            <w:vAlign w:val="center"/>
            <w:hideMark/>
          </w:tcPr>
          <w:p w14:paraId="028BA20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962401,6091</w:t>
            </w:r>
          </w:p>
        </w:tc>
        <w:tc>
          <w:tcPr>
            <w:tcW w:w="1164" w:type="dxa"/>
            <w:tcBorders>
              <w:top w:val="nil"/>
              <w:left w:val="nil"/>
              <w:bottom w:val="single" w:sz="4" w:space="0" w:color="auto"/>
              <w:right w:val="single" w:sz="4" w:space="0" w:color="auto"/>
            </w:tcBorders>
            <w:shd w:val="clear" w:color="auto" w:fill="auto"/>
            <w:noWrap/>
            <w:vAlign w:val="center"/>
            <w:hideMark/>
          </w:tcPr>
          <w:p w14:paraId="41D42E1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1031421,951</w:t>
            </w:r>
          </w:p>
        </w:tc>
        <w:tc>
          <w:tcPr>
            <w:tcW w:w="1510" w:type="dxa"/>
            <w:tcBorders>
              <w:top w:val="nil"/>
              <w:left w:val="nil"/>
              <w:bottom w:val="single" w:sz="4" w:space="0" w:color="auto"/>
              <w:right w:val="single" w:sz="4" w:space="0" w:color="auto"/>
            </w:tcBorders>
            <w:shd w:val="clear" w:color="auto" w:fill="auto"/>
            <w:noWrap/>
            <w:vAlign w:val="center"/>
            <w:hideMark/>
          </w:tcPr>
          <w:p w14:paraId="03F883F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24' 59,324" W</w:t>
            </w:r>
          </w:p>
        </w:tc>
        <w:tc>
          <w:tcPr>
            <w:tcW w:w="1386" w:type="dxa"/>
            <w:tcBorders>
              <w:top w:val="nil"/>
              <w:left w:val="nil"/>
              <w:bottom w:val="single" w:sz="4" w:space="0" w:color="auto"/>
              <w:right w:val="single" w:sz="4" w:space="0" w:color="auto"/>
            </w:tcBorders>
            <w:shd w:val="clear" w:color="auto" w:fill="auto"/>
            <w:noWrap/>
            <w:vAlign w:val="center"/>
            <w:hideMark/>
          </w:tcPr>
          <w:p w14:paraId="6FEA9AC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52' 48,957" N</w:t>
            </w:r>
          </w:p>
        </w:tc>
      </w:tr>
      <w:tr w:rsidR="001D415A" w:rsidRPr="00AF2F12" w14:paraId="37E8B897"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41C6D6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w:t>
            </w:r>
          </w:p>
        </w:tc>
        <w:tc>
          <w:tcPr>
            <w:tcW w:w="1164" w:type="dxa"/>
            <w:tcBorders>
              <w:top w:val="nil"/>
              <w:left w:val="nil"/>
              <w:bottom w:val="single" w:sz="4" w:space="0" w:color="auto"/>
              <w:right w:val="single" w:sz="4" w:space="0" w:color="auto"/>
            </w:tcBorders>
            <w:shd w:val="clear" w:color="auto" w:fill="auto"/>
            <w:noWrap/>
            <w:vAlign w:val="center"/>
            <w:hideMark/>
          </w:tcPr>
          <w:p w14:paraId="719EB4E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962232,409</w:t>
            </w:r>
          </w:p>
        </w:tc>
        <w:tc>
          <w:tcPr>
            <w:tcW w:w="1164" w:type="dxa"/>
            <w:tcBorders>
              <w:top w:val="nil"/>
              <w:left w:val="nil"/>
              <w:bottom w:val="single" w:sz="4" w:space="0" w:color="auto"/>
              <w:right w:val="single" w:sz="4" w:space="0" w:color="auto"/>
            </w:tcBorders>
            <w:shd w:val="clear" w:color="auto" w:fill="auto"/>
            <w:noWrap/>
            <w:vAlign w:val="center"/>
            <w:hideMark/>
          </w:tcPr>
          <w:p w14:paraId="708E041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1029115,36</w:t>
            </w:r>
          </w:p>
        </w:tc>
        <w:tc>
          <w:tcPr>
            <w:tcW w:w="1510" w:type="dxa"/>
            <w:tcBorders>
              <w:top w:val="nil"/>
              <w:left w:val="nil"/>
              <w:bottom w:val="single" w:sz="4" w:space="0" w:color="auto"/>
              <w:right w:val="single" w:sz="4" w:space="0" w:color="auto"/>
            </w:tcBorders>
            <w:shd w:val="clear" w:color="auto" w:fill="auto"/>
            <w:noWrap/>
            <w:vAlign w:val="center"/>
            <w:hideMark/>
          </w:tcPr>
          <w:p w14:paraId="1340A76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25' 4,777" W</w:t>
            </w:r>
          </w:p>
        </w:tc>
        <w:tc>
          <w:tcPr>
            <w:tcW w:w="1386" w:type="dxa"/>
            <w:tcBorders>
              <w:top w:val="nil"/>
              <w:left w:val="nil"/>
              <w:bottom w:val="single" w:sz="4" w:space="0" w:color="auto"/>
              <w:right w:val="single" w:sz="4" w:space="0" w:color="auto"/>
            </w:tcBorders>
            <w:shd w:val="clear" w:color="auto" w:fill="auto"/>
            <w:noWrap/>
            <w:vAlign w:val="center"/>
            <w:hideMark/>
          </w:tcPr>
          <w:p w14:paraId="3263C0D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51' 33,865" N</w:t>
            </w:r>
          </w:p>
        </w:tc>
      </w:tr>
      <w:tr w:rsidR="001D415A" w:rsidRPr="00AF2F12" w14:paraId="3431454C"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5FE483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w:t>
            </w:r>
          </w:p>
        </w:tc>
        <w:tc>
          <w:tcPr>
            <w:tcW w:w="1164" w:type="dxa"/>
            <w:tcBorders>
              <w:top w:val="nil"/>
              <w:left w:val="nil"/>
              <w:bottom w:val="single" w:sz="4" w:space="0" w:color="auto"/>
              <w:right w:val="single" w:sz="4" w:space="0" w:color="auto"/>
            </w:tcBorders>
            <w:shd w:val="clear" w:color="auto" w:fill="auto"/>
            <w:noWrap/>
            <w:vAlign w:val="center"/>
            <w:hideMark/>
          </w:tcPr>
          <w:p w14:paraId="3724DA7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963277,2841</w:t>
            </w:r>
          </w:p>
        </w:tc>
        <w:tc>
          <w:tcPr>
            <w:tcW w:w="1164" w:type="dxa"/>
            <w:tcBorders>
              <w:top w:val="nil"/>
              <w:left w:val="nil"/>
              <w:bottom w:val="single" w:sz="4" w:space="0" w:color="auto"/>
              <w:right w:val="single" w:sz="4" w:space="0" w:color="auto"/>
            </w:tcBorders>
            <w:shd w:val="clear" w:color="auto" w:fill="auto"/>
            <w:noWrap/>
            <w:vAlign w:val="center"/>
            <w:hideMark/>
          </w:tcPr>
          <w:p w14:paraId="1BDCFC1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1026646,581</w:t>
            </w:r>
          </w:p>
        </w:tc>
        <w:tc>
          <w:tcPr>
            <w:tcW w:w="1510" w:type="dxa"/>
            <w:tcBorders>
              <w:top w:val="nil"/>
              <w:left w:val="nil"/>
              <w:bottom w:val="single" w:sz="4" w:space="0" w:color="auto"/>
              <w:right w:val="single" w:sz="4" w:space="0" w:color="auto"/>
            </w:tcBorders>
            <w:shd w:val="clear" w:color="auto" w:fill="auto"/>
            <w:noWrap/>
            <w:vAlign w:val="center"/>
            <w:hideMark/>
          </w:tcPr>
          <w:p w14:paraId="07BFCC6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24' 30,827" W</w:t>
            </w:r>
          </w:p>
        </w:tc>
        <w:tc>
          <w:tcPr>
            <w:tcW w:w="1386" w:type="dxa"/>
            <w:tcBorders>
              <w:top w:val="nil"/>
              <w:left w:val="nil"/>
              <w:bottom w:val="single" w:sz="4" w:space="0" w:color="auto"/>
              <w:right w:val="single" w:sz="4" w:space="0" w:color="auto"/>
            </w:tcBorders>
            <w:shd w:val="clear" w:color="auto" w:fill="auto"/>
            <w:noWrap/>
            <w:vAlign w:val="center"/>
            <w:hideMark/>
          </w:tcPr>
          <w:p w14:paraId="64127C2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50' 13,512" N</w:t>
            </w:r>
          </w:p>
        </w:tc>
      </w:tr>
      <w:tr w:rsidR="001D415A" w:rsidRPr="00AF2F12" w14:paraId="7284FDAF"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613C54B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w:t>
            </w:r>
          </w:p>
        </w:tc>
        <w:tc>
          <w:tcPr>
            <w:tcW w:w="1164" w:type="dxa"/>
            <w:tcBorders>
              <w:top w:val="nil"/>
              <w:left w:val="nil"/>
              <w:bottom w:val="single" w:sz="4" w:space="0" w:color="auto"/>
              <w:right w:val="single" w:sz="4" w:space="0" w:color="auto"/>
            </w:tcBorders>
            <w:shd w:val="clear" w:color="auto" w:fill="auto"/>
            <w:noWrap/>
            <w:vAlign w:val="center"/>
            <w:hideMark/>
          </w:tcPr>
          <w:p w14:paraId="628BD89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964668,1448</w:t>
            </w:r>
          </w:p>
        </w:tc>
        <w:tc>
          <w:tcPr>
            <w:tcW w:w="1164" w:type="dxa"/>
            <w:tcBorders>
              <w:top w:val="nil"/>
              <w:left w:val="nil"/>
              <w:bottom w:val="single" w:sz="4" w:space="0" w:color="auto"/>
              <w:right w:val="single" w:sz="4" w:space="0" w:color="auto"/>
            </w:tcBorders>
            <w:shd w:val="clear" w:color="auto" w:fill="auto"/>
            <w:noWrap/>
            <w:vAlign w:val="center"/>
            <w:hideMark/>
          </w:tcPr>
          <w:p w14:paraId="2A00CAF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1024349,95</w:t>
            </w:r>
          </w:p>
        </w:tc>
        <w:tc>
          <w:tcPr>
            <w:tcW w:w="1510" w:type="dxa"/>
            <w:tcBorders>
              <w:top w:val="nil"/>
              <w:left w:val="nil"/>
              <w:bottom w:val="single" w:sz="4" w:space="0" w:color="auto"/>
              <w:right w:val="single" w:sz="4" w:space="0" w:color="auto"/>
            </w:tcBorders>
            <w:shd w:val="clear" w:color="auto" w:fill="auto"/>
            <w:noWrap/>
            <w:vAlign w:val="center"/>
            <w:hideMark/>
          </w:tcPr>
          <w:p w14:paraId="7B77ECE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23' 45,654" W</w:t>
            </w:r>
          </w:p>
        </w:tc>
        <w:tc>
          <w:tcPr>
            <w:tcW w:w="1386" w:type="dxa"/>
            <w:tcBorders>
              <w:top w:val="nil"/>
              <w:left w:val="nil"/>
              <w:bottom w:val="single" w:sz="4" w:space="0" w:color="auto"/>
              <w:right w:val="single" w:sz="4" w:space="0" w:color="auto"/>
            </w:tcBorders>
            <w:shd w:val="clear" w:color="auto" w:fill="auto"/>
            <w:noWrap/>
            <w:vAlign w:val="center"/>
            <w:hideMark/>
          </w:tcPr>
          <w:p w14:paraId="42C74A9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48' 58,768" N</w:t>
            </w:r>
          </w:p>
        </w:tc>
      </w:tr>
      <w:tr w:rsidR="001D415A" w:rsidRPr="00AF2F12" w14:paraId="2469F0CB"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3050E5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5</w:t>
            </w:r>
          </w:p>
        </w:tc>
        <w:tc>
          <w:tcPr>
            <w:tcW w:w="1164" w:type="dxa"/>
            <w:tcBorders>
              <w:top w:val="nil"/>
              <w:left w:val="nil"/>
              <w:bottom w:val="single" w:sz="4" w:space="0" w:color="auto"/>
              <w:right w:val="single" w:sz="4" w:space="0" w:color="auto"/>
            </w:tcBorders>
            <w:shd w:val="clear" w:color="auto" w:fill="auto"/>
            <w:noWrap/>
            <w:vAlign w:val="center"/>
            <w:hideMark/>
          </w:tcPr>
          <w:p w14:paraId="2403416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966395,5917</w:t>
            </w:r>
          </w:p>
        </w:tc>
        <w:tc>
          <w:tcPr>
            <w:tcW w:w="1164" w:type="dxa"/>
            <w:tcBorders>
              <w:top w:val="nil"/>
              <w:left w:val="nil"/>
              <w:bottom w:val="single" w:sz="4" w:space="0" w:color="auto"/>
              <w:right w:val="single" w:sz="4" w:space="0" w:color="auto"/>
            </w:tcBorders>
            <w:shd w:val="clear" w:color="auto" w:fill="auto"/>
            <w:noWrap/>
            <w:vAlign w:val="center"/>
            <w:hideMark/>
          </w:tcPr>
          <w:p w14:paraId="2BF199C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1022725,288</w:t>
            </w:r>
          </w:p>
        </w:tc>
        <w:tc>
          <w:tcPr>
            <w:tcW w:w="1510" w:type="dxa"/>
            <w:tcBorders>
              <w:top w:val="nil"/>
              <w:left w:val="nil"/>
              <w:bottom w:val="single" w:sz="4" w:space="0" w:color="auto"/>
              <w:right w:val="single" w:sz="4" w:space="0" w:color="auto"/>
            </w:tcBorders>
            <w:shd w:val="clear" w:color="auto" w:fill="auto"/>
            <w:noWrap/>
            <w:vAlign w:val="center"/>
            <w:hideMark/>
          </w:tcPr>
          <w:p w14:paraId="6EA58DC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22' 49,570" W</w:t>
            </w:r>
          </w:p>
        </w:tc>
        <w:tc>
          <w:tcPr>
            <w:tcW w:w="1386" w:type="dxa"/>
            <w:tcBorders>
              <w:top w:val="nil"/>
              <w:left w:val="nil"/>
              <w:bottom w:val="single" w:sz="4" w:space="0" w:color="auto"/>
              <w:right w:val="single" w:sz="4" w:space="0" w:color="auto"/>
            </w:tcBorders>
            <w:shd w:val="clear" w:color="auto" w:fill="auto"/>
            <w:noWrap/>
            <w:vAlign w:val="center"/>
            <w:hideMark/>
          </w:tcPr>
          <w:p w14:paraId="603D22B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48' 5,904" N</w:t>
            </w:r>
          </w:p>
        </w:tc>
      </w:tr>
      <w:tr w:rsidR="001D415A" w:rsidRPr="00AF2F12" w14:paraId="0C0E7625"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0F47709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6</w:t>
            </w:r>
          </w:p>
        </w:tc>
        <w:tc>
          <w:tcPr>
            <w:tcW w:w="1164" w:type="dxa"/>
            <w:tcBorders>
              <w:top w:val="nil"/>
              <w:left w:val="nil"/>
              <w:bottom w:val="single" w:sz="4" w:space="0" w:color="auto"/>
              <w:right w:val="single" w:sz="4" w:space="0" w:color="auto"/>
            </w:tcBorders>
            <w:shd w:val="clear" w:color="auto" w:fill="auto"/>
            <w:noWrap/>
            <w:vAlign w:val="center"/>
            <w:hideMark/>
          </w:tcPr>
          <w:p w14:paraId="42B635D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965961,7599</w:t>
            </w:r>
          </w:p>
        </w:tc>
        <w:tc>
          <w:tcPr>
            <w:tcW w:w="1164" w:type="dxa"/>
            <w:tcBorders>
              <w:top w:val="nil"/>
              <w:left w:val="nil"/>
              <w:bottom w:val="single" w:sz="4" w:space="0" w:color="auto"/>
              <w:right w:val="single" w:sz="4" w:space="0" w:color="auto"/>
            </w:tcBorders>
            <w:shd w:val="clear" w:color="auto" w:fill="auto"/>
            <w:noWrap/>
            <w:vAlign w:val="center"/>
            <w:hideMark/>
          </w:tcPr>
          <w:p w14:paraId="633BE6F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1022823,904</w:t>
            </w:r>
          </w:p>
        </w:tc>
        <w:tc>
          <w:tcPr>
            <w:tcW w:w="1510" w:type="dxa"/>
            <w:tcBorders>
              <w:top w:val="nil"/>
              <w:left w:val="nil"/>
              <w:bottom w:val="single" w:sz="4" w:space="0" w:color="auto"/>
              <w:right w:val="single" w:sz="4" w:space="0" w:color="auto"/>
            </w:tcBorders>
            <w:shd w:val="clear" w:color="auto" w:fill="auto"/>
            <w:noWrap/>
            <w:vAlign w:val="center"/>
            <w:hideMark/>
          </w:tcPr>
          <w:p w14:paraId="0C18B9F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23' 3,650" W</w:t>
            </w:r>
          </w:p>
        </w:tc>
        <w:tc>
          <w:tcPr>
            <w:tcW w:w="1386" w:type="dxa"/>
            <w:tcBorders>
              <w:top w:val="nil"/>
              <w:left w:val="nil"/>
              <w:bottom w:val="single" w:sz="4" w:space="0" w:color="auto"/>
              <w:right w:val="single" w:sz="4" w:space="0" w:color="auto"/>
            </w:tcBorders>
            <w:shd w:val="clear" w:color="auto" w:fill="auto"/>
            <w:noWrap/>
            <w:vAlign w:val="center"/>
            <w:hideMark/>
          </w:tcPr>
          <w:p w14:paraId="2BA24A7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48' 9,108" N</w:t>
            </w:r>
          </w:p>
        </w:tc>
      </w:tr>
      <w:tr w:rsidR="001D415A" w:rsidRPr="00AF2F12" w14:paraId="437E9969"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1D7198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w:t>
            </w:r>
          </w:p>
        </w:tc>
        <w:tc>
          <w:tcPr>
            <w:tcW w:w="1164" w:type="dxa"/>
            <w:tcBorders>
              <w:top w:val="nil"/>
              <w:left w:val="nil"/>
              <w:bottom w:val="single" w:sz="4" w:space="0" w:color="auto"/>
              <w:right w:val="single" w:sz="4" w:space="0" w:color="auto"/>
            </w:tcBorders>
            <w:shd w:val="clear" w:color="auto" w:fill="auto"/>
            <w:noWrap/>
            <w:vAlign w:val="center"/>
            <w:hideMark/>
          </w:tcPr>
          <w:p w14:paraId="53FBDAD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965019,5555</w:t>
            </w:r>
          </w:p>
        </w:tc>
        <w:tc>
          <w:tcPr>
            <w:tcW w:w="1164" w:type="dxa"/>
            <w:tcBorders>
              <w:top w:val="nil"/>
              <w:left w:val="nil"/>
              <w:bottom w:val="single" w:sz="4" w:space="0" w:color="auto"/>
              <w:right w:val="single" w:sz="4" w:space="0" w:color="auto"/>
            </w:tcBorders>
            <w:shd w:val="clear" w:color="auto" w:fill="auto"/>
            <w:noWrap/>
            <w:vAlign w:val="center"/>
            <w:hideMark/>
          </w:tcPr>
          <w:p w14:paraId="0008234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1021961,333</w:t>
            </w:r>
          </w:p>
        </w:tc>
        <w:tc>
          <w:tcPr>
            <w:tcW w:w="1510" w:type="dxa"/>
            <w:tcBorders>
              <w:top w:val="nil"/>
              <w:left w:val="nil"/>
              <w:bottom w:val="single" w:sz="4" w:space="0" w:color="auto"/>
              <w:right w:val="single" w:sz="4" w:space="0" w:color="auto"/>
            </w:tcBorders>
            <w:shd w:val="clear" w:color="auto" w:fill="auto"/>
            <w:noWrap/>
            <w:vAlign w:val="center"/>
            <w:hideMark/>
          </w:tcPr>
          <w:p w14:paraId="533F4B1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23' 34,214" W</w:t>
            </w:r>
          </w:p>
        </w:tc>
        <w:tc>
          <w:tcPr>
            <w:tcW w:w="1386" w:type="dxa"/>
            <w:tcBorders>
              <w:top w:val="nil"/>
              <w:left w:val="nil"/>
              <w:bottom w:val="single" w:sz="4" w:space="0" w:color="auto"/>
              <w:right w:val="single" w:sz="4" w:space="0" w:color="auto"/>
            </w:tcBorders>
            <w:shd w:val="clear" w:color="auto" w:fill="auto"/>
            <w:noWrap/>
            <w:vAlign w:val="center"/>
            <w:hideMark/>
          </w:tcPr>
          <w:p w14:paraId="3E2F9BF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47' 41,013" N</w:t>
            </w:r>
          </w:p>
        </w:tc>
      </w:tr>
      <w:tr w:rsidR="001D415A" w:rsidRPr="00AF2F12" w14:paraId="5769235A"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6AD02CB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8</w:t>
            </w:r>
          </w:p>
        </w:tc>
        <w:tc>
          <w:tcPr>
            <w:tcW w:w="1164" w:type="dxa"/>
            <w:tcBorders>
              <w:top w:val="nil"/>
              <w:left w:val="nil"/>
              <w:bottom w:val="single" w:sz="4" w:space="0" w:color="auto"/>
              <w:right w:val="single" w:sz="4" w:space="0" w:color="auto"/>
            </w:tcBorders>
            <w:shd w:val="clear" w:color="auto" w:fill="auto"/>
            <w:noWrap/>
            <w:vAlign w:val="center"/>
            <w:hideMark/>
          </w:tcPr>
          <w:p w14:paraId="4F4FF43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964746,0222</w:t>
            </w:r>
          </w:p>
        </w:tc>
        <w:tc>
          <w:tcPr>
            <w:tcW w:w="1164" w:type="dxa"/>
            <w:tcBorders>
              <w:top w:val="nil"/>
              <w:left w:val="nil"/>
              <w:bottom w:val="single" w:sz="4" w:space="0" w:color="auto"/>
              <w:right w:val="single" w:sz="4" w:space="0" w:color="auto"/>
            </w:tcBorders>
            <w:shd w:val="clear" w:color="auto" w:fill="auto"/>
            <w:noWrap/>
            <w:vAlign w:val="center"/>
            <w:hideMark/>
          </w:tcPr>
          <w:p w14:paraId="4959DC4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1019715,42</w:t>
            </w:r>
          </w:p>
        </w:tc>
        <w:tc>
          <w:tcPr>
            <w:tcW w:w="1510" w:type="dxa"/>
            <w:tcBorders>
              <w:top w:val="nil"/>
              <w:left w:val="nil"/>
              <w:bottom w:val="single" w:sz="4" w:space="0" w:color="auto"/>
              <w:right w:val="single" w:sz="4" w:space="0" w:color="auto"/>
            </w:tcBorders>
            <w:shd w:val="clear" w:color="auto" w:fill="auto"/>
            <w:noWrap/>
            <w:vAlign w:val="center"/>
            <w:hideMark/>
          </w:tcPr>
          <w:p w14:paraId="1765070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23' 43,057" W</w:t>
            </w:r>
          </w:p>
        </w:tc>
        <w:tc>
          <w:tcPr>
            <w:tcW w:w="1386" w:type="dxa"/>
            <w:tcBorders>
              <w:top w:val="nil"/>
              <w:left w:val="nil"/>
              <w:bottom w:val="single" w:sz="4" w:space="0" w:color="auto"/>
              <w:right w:val="single" w:sz="4" w:space="0" w:color="auto"/>
            </w:tcBorders>
            <w:shd w:val="clear" w:color="auto" w:fill="auto"/>
            <w:noWrap/>
            <w:vAlign w:val="center"/>
            <w:hideMark/>
          </w:tcPr>
          <w:p w14:paraId="19CC8DD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46' 27,894" N</w:t>
            </w:r>
          </w:p>
        </w:tc>
      </w:tr>
      <w:tr w:rsidR="001D415A" w:rsidRPr="00AF2F12" w14:paraId="270DD88C"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77E15C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w:t>
            </w:r>
          </w:p>
        </w:tc>
        <w:tc>
          <w:tcPr>
            <w:tcW w:w="1164" w:type="dxa"/>
            <w:tcBorders>
              <w:top w:val="nil"/>
              <w:left w:val="nil"/>
              <w:bottom w:val="single" w:sz="4" w:space="0" w:color="auto"/>
              <w:right w:val="single" w:sz="4" w:space="0" w:color="auto"/>
            </w:tcBorders>
            <w:shd w:val="clear" w:color="auto" w:fill="auto"/>
            <w:noWrap/>
            <w:vAlign w:val="center"/>
            <w:hideMark/>
          </w:tcPr>
          <w:p w14:paraId="3B16443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964997,7159</w:t>
            </w:r>
          </w:p>
        </w:tc>
        <w:tc>
          <w:tcPr>
            <w:tcW w:w="1164" w:type="dxa"/>
            <w:tcBorders>
              <w:top w:val="nil"/>
              <w:left w:val="nil"/>
              <w:bottom w:val="single" w:sz="4" w:space="0" w:color="auto"/>
              <w:right w:val="single" w:sz="4" w:space="0" w:color="auto"/>
            </w:tcBorders>
            <w:shd w:val="clear" w:color="auto" w:fill="auto"/>
            <w:noWrap/>
            <w:vAlign w:val="center"/>
            <w:hideMark/>
          </w:tcPr>
          <w:p w14:paraId="6043D26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1017637,183</w:t>
            </w:r>
          </w:p>
        </w:tc>
        <w:tc>
          <w:tcPr>
            <w:tcW w:w="1510" w:type="dxa"/>
            <w:tcBorders>
              <w:top w:val="nil"/>
              <w:left w:val="nil"/>
              <w:bottom w:val="single" w:sz="4" w:space="0" w:color="auto"/>
              <w:right w:val="single" w:sz="4" w:space="0" w:color="auto"/>
            </w:tcBorders>
            <w:shd w:val="clear" w:color="auto" w:fill="auto"/>
            <w:noWrap/>
            <w:vAlign w:val="center"/>
            <w:hideMark/>
          </w:tcPr>
          <w:p w14:paraId="24EBFD9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23' 34,858" W</w:t>
            </w:r>
          </w:p>
        </w:tc>
        <w:tc>
          <w:tcPr>
            <w:tcW w:w="1386" w:type="dxa"/>
            <w:tcBorders>
              <w:top w:val="nil"/>
              <w:left w:val="nil"/>
              <w:bottom w:val="single" w:sz="4" w:space="0" w:color="auto"/>
              <w:right w:val="single" w:sz="4" w:space="0" w:color="auto"/>
            </w:tcBorders>
            <w:shd w:val="clear" w:color="auto" w:fill="auto"/>
            <w:noWrap/>
            <w:vAlign w:val="center"/>
            <w:hideMark/>
          </w:tcPr>
          <w:p w14:paraId="0C6C052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45' 20,242" N</w:t>
            </w:r>
          </w:p>
        </w:tc>
      </w:tr>
      <w:tr w:rsidR="001D415A" w:rsidRPr="00AF2F12" w14:paraId="2551D40E"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59393B9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w:t>
            </w:r>
          </w:p>
        </w:tc>
        <w:tc>
          <w:tcPr>
            <w:tcW w:w="1164" w:type="dxa"/>
            <w:tcBorders>
              <w:top w:val="nil"/>
              <w:left w:val="nil"/>
              <w:bottom w:val="single" w:sz="4" w:space="0" w:color="auto"/>
              <w:right w:val="single" w:sz="4" w:space="0" w:color="auto"/>
            </w:tcBorders>
            <w:shd w:val="clear" w:color="auto" w:fill="auto"/>
            <w:noWrap/>
            <w:vAlign w:val="center"/>
            <w:hideMark/>
          </w:tcPr>
          <w:p w14:paraId="03B0DE3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966352,1471</w:t>
            </w:r>
          </w:p>
        </w:tc>
        <w:tc>
          <w:tcPr>
            <w:tcW w:w="1164" w:type="dxa"/>
            <w:tcBorders>
              <w:top w:val="nil"/>
              <w:left w:val="nil"/>
              <w:bottom w:val="single" w:sz="4" w:space="0" w:color="auto"/>
              <w:right w:val="single" w:sz="4" w:space="0" w:color="auto"/>
            </w:tcBorders>
            <w:shd w:val="clear" w:color="auto" w:fill="auto"/>
            <w:noWrap/>
            <w:vAlign w:val="center"/>
            <w:hideMark/>
          </w:tcPr>
          <w:p w14:paraId="33489D5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1016275,567</w:t>
            </w:r>
          </w:p>
        </w:tc>
        <w:tc>
          <w:tcPr>
            <w:tcW w:w="1510" w:type="dxa"/>
            <w:tcBorders>
              <w:top w:val="nil"/>
              <w:left w:val="nil"/>
              <w:bottom w:val="single" w:sz="4" w:space="0" w:color="auto"/>
              <w:right w:val="single" w:sz="4" w:space="0" w:color="auto"/>
            </w:tcBorders>
            <w:shd w:val="clear" w:color="auto" w:fill="auto"/>
            <w:noWrap/>
            <w:vAlign w:val="center"/>
            <w:hideMark/>
          </w:tcPr>
          <w:p w14:paraId="03C924D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22' 50,888" W</w:t>
            </w:r>
          </w:p>
        </w:tc>
        <w:tc>
          <w:tcPr>
            <w:tcW w:w="1386" w:type="dxa"/>
            <w:tcBorders>
              <w:top w:val="nil"/>
              <w:left w:val="nil"/>
              <w:bottom w:val="single" w:sz="4" w:space="0" w:color="auto"/>
              <w:right w:val="single" w:sz="4" w:space="0" w:color="auto"/>
            </w:tcBorders>
            <w:shd w:val="clear" w:color="auto" w:fill="auto"/>
            <w:noWrap/>
            <w:vAlign w:val="center"/>
            <w:hideMark/>
          </w:tcPr>
          <w:p w14:paraId="569821B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44' 35,935" N</w:t>
            </w:r>
          </w:p>
        </w:tc>
      </w:tr>
      <w:tr w:rsidR="001D415A" w:rsidRPr="00AF2F12" w14:paraId="01C995E4"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F40D28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11</w:t>
            </w:r>
          </w:p>
        </w:tc>
        <w:tc>
          <w:tcPr>
            <w:tcW w:w="1164" w:type="dxa"/>
            <w:tcBorders>
              <w:top w:val="nil"/>
              <w:left w:val="nil"/>
              <w:bottom w:val="single" w:sz="4" w:space="0" w:color="auto"/>
              <w:right w:val="single" w:sz="4" w:space="0" w:color="auto"/>
            </w:tcBorders>
            <w:shd w:val="clear" w:color="auto" w:fill="auto"/>
            <w:noWrap/>
            <w:vAlign w:val="center"/>
            <w:hideMark/>
          </w:tcPr>
          <w:p w14:paraId="04D8B2A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967798,6199</w:t>
            </w:r>
          </w:p>
        </w:tc>
        <w:tc>
          <w:tcPr>
            <w:tcW w:w="1164" w:type="dxa"/>
            <w:tcBorders>
              <w:top w:val="nil"/>
              <w:left w:val="nil"/>
              <w:bottom w:val="single" w:sz="4" w:space="0" w:color="auto"/>
              <w:right w:val="single" w:sz="4" w:space="0" w:color="auto"/>
            </w:tcBorders>
            <w:shd w:val="clear" w:color="auto" w:fill="auto"/>
            <w:noWrap/>
            <w:vAlign w:val="center"/>
            <w:hideMark/>
          </w:tcPr>
          <w:p w14:paraId="08495F1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1014799,739</w:t>
            </w:r>
          </w:p>
        </w:tc>
        <w:tc>
          <w:tcPr>
            <w:tcW w:w="1510" w:type="dxa"/>
            <w:tcBorders>
              <w:top w:val="nil"/>
              <w:left w:val="nil"/>
              <w:bottom w:val="single" w:sz="4" w:space="0" w:color="auto"/>
              <w:right w:val="single" w:sz="4" w:space="0" w:color="auto"/>
            </w:tcBorders>
            <w:shd w:val="clear" w:color="auto" w:fill="auto"/>
            <w:noWrap/>
            <w:vAlign w:val="center"/>
            <w:hideMark/>
          </w:tcPr>
          <w:p w14:paraId="01D1F3B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22' 3,931" W</w:t>
            </w:r>
          </w:p>
        </w:tc>
        <w:tc>
          <w:tcPr>
            <w:tcW w:w="1386" w:type="dxa"/>
            <w:tcBorders>
              <w:top w:val="nil"/>
              <w:left w:val="nil"/>
              <w:bottom w:val="single" w:sz="4" w:space="0" w:color="auto"/>
              <w:right w:val="single" w:sz="4" w:space="0" w:color="auto"/>
            </w:tcBorders>
            <w:shd w:val="clear" w:color="auto" w:fill="auto"/>
            <w:noWrap/>
            <w:vAlign w:val="center"/>
            <w:hideMark/>
          </w:tcPr>
          <w:p w14:paraId="6E7E63D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43' 47,910" N</w:t>
            </w:r>
          </w:p>
        </w:tc>
      </w:tr>
      <w:tr w:rsidR="001D415A" w:rsidRPr="00AF2F12" w14:paraId="187817FF"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D88016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12</w:t>
            </w:r>
          </w:p>
        </w:tc>
        <w:tc>
          <w:tcPr>
            <w:tcW w:w="1164" w:type="dxa"/>
            <w:tcBorders>
              <w:top w:val="nil"/>
              <w:left w:val="nil"/>
              <w:bottom w:val="single" w:sz="4" w:space="0" w:color="auto"/>
              <w:right w:val="single" w:sz="4" w:space="0" w:color="auto"/>
            </w:tcBorders>
            <w:shd w:val="clear" w:color="auto" w:fill="auto"/>
            <w:noWrap/>
            <w:vAlign w:val="center"/>
            <w:hideMark/>
          </w:tcPr>
          <w:p w14:paraId="55AAA16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968198,9633</w:t>
            </w:r>
          </w:p>
        </w:tc>
        <w:tc>
          <w:tcPr>
            <w:tcW w:w="1164" w:type="dxa"/>
            <w:tcBorders>
              <w:top w:val="nil"/>
              <w:left w:val="nil"/>
              <w:bottom w:val="single" w:sz="4" w:space="0" w:color="auto"/>
              <w:right w:val="single" w:sz="4" w:space="0" w:color="auto"/>
            </w:tcBorders>
            <w:shd w:val="clear" w:color="auto" w:fill="auto"/>
            <w:noWrap/>
            <w:vAlign w:val="center"/>
            <w:hideMark/>
          </w:tcPr>
          <w:p w14:paraId="0DFE431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1016686,533</w:t>
            </w:r>
          </w:p>
        </w:tc>
        <w:tc>
          <w:tcPr>
            <w:tcW w:w="1510" w:type="dxa"/>
            <w:tcBorders>
              <w:top w:val="nil"/>
              <w:left w:val="nil"/>
              <w:bottom w:val="single" w:sz="4" w:space="0" w:color="auto"/>
              <w:right w:val="single" w:sz="4" w:space="0" w:color="auto"/>
            </w:tcBorders>
            <w:shd w:val="clear" w:color="auto" w:fill="auto"/>
            <w:noWrap/>
            <w:vAlign w:val="center"/>
            <w:hideMark/>
          </w:tcPr>
          <w:p w14:paraId="6E5F661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21' 50,965" W</w:t>
            </w:r>
          </w:p>
        </w:tc>
        <w:tc>
          <w:tcPr>
            <w:tcW w:w="1386" w:type="dxa"/>
            <w:tcBorders>
              <w:top w:val="nil"/>
              <w:left w:val="nil"/>
              <w:bottom w:val="single" w:sz="4" w:space="0" w:color="auto"/>
              <w:right w:val="single" w:sz="4" w:space="0" w:color="auto"/>
            </w:tcBorders>
            <w:shd w:val="clear" w:color="auto" w:fill="auto"/>
            <w:noWrap/>
            <w:vAlign w:val="center"/>
            <w:hideMark/>
          </w:tcPr>
          <w:p w14:paraId="5CDCAA2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44' 49,339" N</w:t>
            </w:r>
          </w:p>
        </w:tc>
      </w:tr>
      <w:tr w:rsidR="001D415A" w:rsidRPr="00AF2F12" w14:paraId="63583EEA"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523D613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13</w:t>
            </w:r>
          </w:p>
        </w:tc>
        <w:tc>
          <w:tcPr>
            <w:tcW w:w="1164" w:type="dxa"/>
            <w:tcBorders>
              <w:top w:val="nil"/>
              <w:left w:val="nil"/>
              <w:bottom w:val="single" w:sz="4" w:space="0" w:color="auto"/>
              <w:right w:val="single" w:sz="4" w:space="0" w:color="auto"/>
            </w:tcBorders>
            <w:shd w:val="clear" w:color="auto" w:fill="auto"/>
            <w:noWrap/>
            <w:vAlign w:val="center"/>
            <w:hideMark/>
          </w:tcPr>
          <w:p w14:paraId="17C72AB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968955,7008</w:t>
            </w:r>
          </w:p>
        </w:tc>
        <w:tc>
          <w:tcPr>
            <w:tcW w:w="1164" w:type="dxa"/>
            <w:tcBorders>
              <w:top w:val="nil"/>
              <w:left w:val="nil"/>
              <w:bottom w:val="single" w:sz="4" w:space="0" w:color="auto"/>
              <w:right w:val="single" w:sz="4" w:space="0" w:color="auto"/>
            </w:tcBorders>
            <w:shd w:val="clear" w:color="auto" w:fill="auto"/>
            <w:noWrap/>
            <w:vAlign w:val="center"/>
            <w:hideMark/>
          </w:tcPr>
          <w:p w14:paraId="4EBE56A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1017856,549</w:t>
            </w:r>
          </w:p>
        </w:tc>
        <w:tc>
          <w:tcPr>
            <w:tcW w:w="1510" w:type="dxa"/>
            <w:tcBorders>
              <w:top w:val="nil"/>
              <w:left w:val="nil"/>
              <w:bottom w:val="single" w:sz="4" w:space="0" w:color="auto"/>
              <w:right w:val="single" w:sz="4" w:space="0" w:color="auto"/>
            </w:tcBorders>
            <w:shd w:val="clear" w:color="auto" w:fill="auto"/>
            <w:noWrap/>
            <w:vAlign w:val="center"/>
            <w:hideMark/>
          </w:tcPr>
          <w:p w14:paraId="770EB93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21' 26,425" W</w:t>
            </w:r>
          </w:p>
        </w:tc>
        <w:tc>
          <w:tcPr>
            <w:tcW w:w="1386" w:type="dxa"/>
            <w:tcBorders>
              <w:top w:val="nil"/>
              <w:left w:val="nil"/>
              <w:bottom w:val="single" w:sz="4" w:space="0" w:color="auto"/>
              <w:right w:val="single" w:sz="4" w:space="0" w:color="auto"/>
            </w:tcBorders>
            <w:shd w:val="clear" w:color="auto" w:fill="auto"/>
            <w:noWrap/>
            <w:vAlign w:val="center"/>
            <w:hideMark/>
          </w:tcPr>
          <w:p w14:paraId="0AE3E1C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45' 27,439" N</w:t>
            </w:r>
          </w:p>
        </w:tc>
      </w:tr>
      <w:tr w:rsidR="001D415A" w:rsidRPr="00AF2F12" w14:paraId="350885D4"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B7291B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14</w:t>
            </w:r>
          </w:p>
        </w:tc>
        <w:tc>
          <w:tcPr>
            <w:tcW w:w="1164" w:type="dxa"/>
            <w:tcBorders>
              <w:top w:val="nil"/>
              <w:left w:val="nil"/>
              <w:bottom w:val="single" w:sz="4" w:space="0" w:color="auto"/>
              <w:right w:val="single" w:sz="4" w:space="0" w:color="auto"/>
            </w:tcBorders>
            <w:shd w:val="clear" w:color="auto" w:fill="auto"/>
            <w:noWrap/>
            <w:vAlign w:val="center"/>
            <w:hideMark/>
          </w:tcPr>
          <w:p w14:paraId="054DEDB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968333,8615</w:t>
            </w:r>
          </w:p>
        </w:tc>
        <w:tc>
          <w:tcPr>
            <w:tcW w:w="1164" w:type="dxa"/>
            <w:tcBorders>
              <w:top w:val="nil"/>
              <w:left w:val="nil"/>
              <w:bottom w:val="single" w:sz="4" w:space="0" w:color="auto"/>
              <w:right w:val="single" w:sz="4" w:space="0" w:color="auto"/>
            </w:tcBorders>
            <w:shd w:val="clear" w:color="auto" w:fill="auto"/>
            <w:noWrap/>
            <w:vAlign w:val="center"/>
            <w:hideMark/>
          </w:tcPr>
          <w:p w14:paraId="19A5F24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1015148,564</w:t>
            </w:r>
          </w:p>
        </w:tc>
        <w:tc>
          <w:tcPr>
            <w:tcW w:w="1510" w:type="dxa"/>
            <w:tcBorders>
              <w:top w:val="nil"/>
              <w:left w:val="nil"/>
              <w:bottom w:val="single" w:sz="4" w:space="0" w:color="auto"/>
              <w:right w:val="single" w:sz="4" w:space="0" w:color="auto"/>
            </w:tcBorders>
            <w:shd w:val="clear" w:color="auto" w:fill="auto"/>
            <w:noWrap/>
            <w:vAlign w:val="center"/>
            <w:hideMark/>
          </w:tcPr>
          <w:p w14:paraId="0E4B80D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21' 46,567" W</w:t>
            </w:r>
          </w:p>
        </w:tc>
        <w:tc>
          <w:tcPr>
            <w:tcW w:w="1386" w:type="dxa"/>
            <w:tcBorders>
              <w:top w:val="nil"/>
              <w:left w:val="nil"/>
              <w:bottom w:val="single" w:sz="4" w:space="0" w:color="auto"/>
              <w:right w:val="single" w:sz="4" w:space="0" w:color="auto"/>
            </w:tcBorders>
            <w:shd w:val="clear" w:color="auto" w:fill="auto"/>
            <w:noWrap/>
            <w:vAlign w:val="center"/>
            <w:hideMark/>
          </w:tcPr>
          <w:p w14:paraId="019B11D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43' 59,273" N</w:t>
            </w:r>
          </w:p>
        </w:tc>
      </w:tr>
      <w:tr w:rsidR="001D415A" w:rsidRPr="00AF2F12" w14:paraId="2D7BCE31"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302E13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15</w:t>
            </w:r>
          </w:p>
        </w:tc>
        <w:tc>
          <w:tcPr>
            <w:tcW w:w="1164" w:type="dxa"/>
            <w:tcBorders>
              <w:top w:val="nil"/>
              <w:left w:val="nil"/>
              <w:bottom w:val="single" w:sz="4" w:space="0" w:color="auto"/>
              <w:right w:val="single" w:sz="4" w:space="0" w:color="auto"/>
            </w:tcBorders>
            <w:shd w:val="clear" w:color="auto" w:fill="auto"/>
            <w:noWrap/>
            <w:vAlign w:val="center"/>
            <w:hideMark/>
          </w:tcPr>
          <w:p w14:paraId="4087FAF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969297,3583</w:t>
            </w:r>
          </w:p>
        </w:tc>
        <w:tc>
          <w:tcPr>
            <w:tcW w:w="1164" w:type="dxa"/>
            <w:tcBorders>
              <w:top w:val="nil"/>
              <w:left w:val="nil"/>
              <w:bottom w:val="single" w:sz="4" w:space="0" w:color="auto"/>
              <w:right w:val="single" w:sz="4" w:space="0" w:color="auto"/>
            </w:tcBorders>
            <w:shd w:val="clear" w:color="auto" w:fill="auto"/>
            <w:noWrap/>
            <w:vAlign w:val="center"/>
            <w:hideMark/>
          </w:tcPr>
          <w:p w14:paraId="3BB3224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1012662,82</w:t>
            </w:r>
          </w:p>
        </w:tc>
        <w:tc>
          <w:tcPr>
            <w:tcW w:w="1510" w:type="dxa"/>
            <w:tcBorders>
              <w:top w:val="nil"/>
              <w:left w:val="nil"/>
              <w:bottom w:val="single" w:sz="4" w:space="0" w:color="auto"/>
              <w:right w:val="single" w:sz="4" w:space="0" w:color="auto"/>
            </w:tcBorders>
            <w:shd w:val="clear" w:color="auto" w:fill="auto"/>
            <w:noWrap/>
            <w:vAlign w:val="center"/>
            <w:hideMark/>
          </w:tcPr>
          <w:p w14:paraId="6237698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21' 15,271" W</w:t>
            </w:r>
          </w:p>
        </w:tc>
        <w:tc>
          <w:tcPr>
            <w:tcW w:w="1386" w:type="dxa"/>
            <w:tcBorders>
              <w:top w:val="nil"/>
              <w:left w:val="nil"/>
              <w:bottom w:val="single" w:sz="4" w:space="0" w:color="auto"/>
              <w:right w:val="single" w:sz="4" w:space="0" w:color="auto"/>
            </w:tcBorders>
            <w:shd w:val="clear" w:color="auto" w:fill="auto"/>
            <w:noWrap/>
            <w:vAlign w:val="center"/>
            <w:hideMark/>
          </w:tcPr>
          <w:p w14:paraId="02D7D7B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42' 38,363" N</w:t>
            </w:r>
          </w:p>
        </w:tc>
      </w:tr>
      <w:tr w:rsidR="001D415A" w:rsidRPr="00AF2F12" w14:paraId="334A593C"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01A1FC8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16</w:t>
            </w:r>
          </w:p>
        </w:tc>
        <w:tc>
          <w:tcPr>
            <w:tcW w:w="1164" w:type="dxa"/>
            <w:tcBorders>
              <w:top w:val="nil"/>
              <w:left w:val="nil"/>
              <w:bottom w:val="single" w:sz="4" w:space="0" w:color="auto"/>
              <w:right w:val="single" w:sz="4" w:space="0" w:color="auto"/>
            </w:tcBorders>
            <w:shd w:val="clear" w:color="auto" w:fill="auto"/>
            <w:noWrap/>
            <w:vAlign w:val="center"/>
            <w:hideMark/>
          </w:tcPr>
          <w:p w14:paraId="3E629A6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970021,0019</w:t>
            </w:r>
          </w:p>
        </w:tc>
        <w:tc>
          <w:tcPr>
            <w:tcW w:w="1164" w:type="dxa"/>
            <w:tcBorders>
              <w:top w:val="nil"/>
              <w:left w:val="nil"/>
              <w:bottom w:val="single" w:sz="4" w:space="0" w:color="auto"/>
              <w:right w:val="single" w:sz="4" w:space="0" w:color="auto"/>
            </w:tcBorders>
            <w:shd w:val="clear" w:color="auto" w:fill="auto"/>
            <w:noWrap/>
            <w:vAlign w:val="center"/>
            <w:hideMark/>
          </w:tcPr>
          <w:p w14:paraId="67C9E11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1010505,344</w:t>
            </w:r>
          </w:p>
        </w:tc>
        <w:tc>
          <w:tcPr>
            <w:tcW w:w="1510" w:type="dxa"/>
            <w:tcBorders>
              <w:top w:val="nil"/>
              <w:left w:val="nil"/>
              <w:bottom w:val="single" w:sz="4" w:space="0" w:color="auto"/>
              <w:right w:val="single" w:sz="4" w:space="0" w:color="auto"/>
            </w:tcBorders>
            <w:shd w:val="clear" w:color="auto" w:fill="auto"/>
            <w:noWrap/>
            <w:vAlign w:val="center"/>
            <w:hideMark/>
          </w:tcPr>
          <w:p w14:paraId="46CE2BB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20' 51,763" W</w:t>
            </w:r>
          </w:p>
        </w:tc>
        <w:tc>
          <w:tcPr>
            <w:tcW w:w="1386" w:type="dxa"/>
            <w:tcBorders>
              <w:top w:val="nil"/>
              <w:left w:val="nil"/>
              <w:bottom w:val="single" w:sz="4" w:space="0" w:color="auto"/>
              <w:right w:val="single" w:sz="4" w:space="0" w:color="auto"/>
            </w:tcBorders>
            <w:shd w:val="clear" w:color="auto" w:fill="auto"/>
            <w:noWrap/>
            <w:vAlign w:val="center"/>
            <w:hideMark/>
          </w:tcPr>
          <w:p w14:paraId="6E6EFF7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41' 28,136" N</w:t>
            </w:r>
          </w:p>
        </w:tc>
      </w:tr>
      <w:tr w:rsidR="001D415A" w:rsidRPr="00AF2F12" w14:paraId="3CD270DD"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64E1BD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17</w:t>
            </w:r>
          </w:p>
        </w:tc>
        <w:tc>
          <w:tcPr>
            <w:tcW w:w="1164" w:type="dxa"/>
            <w:tcBorders>
              <w:top w:val="nil"/>
              <w:left w:val="nil"/>
              <w:bottom w:val="single" w:sz="4" w:space="0" w:color="auto"/>
              <w:right w:val="single" w:sz="4" w:space="0" w:color="auto"/>
            </w:tcBorders>
            <w:shd w:val="clear" w:color="auto" w:fill="auto"/>
            <w:noWrap/>
            <w:vAlign w:val="center"/>
            <w:hideMark/>
          </w:tcPr>
          <w:p w14:paraId="3D8F57D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971741,9689</w:t>
            </w:r>
          </w:p>
        </w:tc>
        <w:tc>
          <w:tcPr>
            <w:tcW w:w="1164" w:type="dxa"/>
            <w:tcBorders>
              <w:top w:val="nil"/>
              <w:left w:val="nil"/>
              <w:bottom w:val="single" w:sz="4" w:space="0" w:color="auto"/>
              <w:right w:val="single" w:sz="4" w:space="0" w:color="auto"/>
            </w:tcBorders>
            <w:shd w:val="clear" w:color="auto" w:fill="auto"/>
            <w:noWrap/>
            <w:vAlign w:val="center"/>
            <w:hideMark/>
          </w:tcPr>
          <w:p w14:paraId="3F2A485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1009509,325</w:t>
            </w:r>
          </w:p>
        </w:tc>
        <w:tc>
          <w:tcPr>
            <w:tcW w:w="1510" w:type="dxa"/>
            <w:tcBorders>
              <w:top w:val="nil"/>
              <w:left w:val="nil"/>
              <w:bottom w:val="single" w:sz="4" w:space="0" w:color="auto"/>
              <w:right w:val="single" w:sz="4" w:space="0" w:color="auto"/>
            </w:tcBorders>
            <w:shd w:val="clear" w:color="auto" w:fill="auto"/>
            <w:noWrap/>
            <w:vAlign w:val="center"/>
            <w:hideMark/>
          </w:tcPr>
          <w:p w14:paraId="5426455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19' 55,911" W</w:t>
            </w:r>
          </w:p>
        </w:tc>
        <w:tc>
          <w:tcPr>
            <w:tcW w:w="1386" w:type="dxa"/>
            <w:tcBorders>
              <w:top w:val="nil"/>
              <w:left w:val="nil"/>
              <w:bottom w:val="single" w:sz="4" w:space="0" w:color="auto"/>
              <w:right w:val="single" w:sz="4" w:space="0" w:color="auto"/>
            </w:tcBorders>
            <w:shd w:val="clear" w:color="auto" w:fill="auto"/>
            <w:noWrap/>
            <w:vAlign w:val="center"/>
            <w:hideMark/>
          </w:tcPr>
          <w:p w14:paraId="5B3FE21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40' 55,732" N</w:t>
            </w:r>
          </w:p>
        </w:tc>
      </w:tr>
      <w:tr w:rsidR="001D415A" w:rsidRPr="00AF2F12" w14:paraId="3B0A72BC"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040B19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18</w:t>
            </w:r>
          </w:p>
        </w:tc>
        <w:tc>
          <w:tcPr>
            <w:tcW w:w="1164" w:type="dxa"/>
            <w:tcBorders>
              <w:top w:val="nil"/>
              <w:left w:val="nil"/>
              <w:bottom w:val="single" w:sz="4" w:space="0" w:color="auto"/>
              <w:right w:val="single" w:sz="4" w:space="0" w:color="auto"/>
            </w:tcBorders>
            <w:shd w:val="clear" w:color="auto" w:fill="auto"/>
            <w:noWrap/>
            <w:vAlign w:val="center"/>
            <w:hideMark/>
          </w:tcPr>
          <w:p w14:paraId="7CE8D50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972662,9069</w:t>
            </w:r>
          </w:p>
        </w:tc>
        <w:tc>
          <w:tcPr>
            <w:tcW w:w="1164" w:type="dxa"/>
            <w:tcBorders>
              <w:top w:val="nil"/>
              <w:left w:val="nil"/>
              <w:bottom w:val="single" w:sz="4" w:space="0" w:color="auto"/>
              <w:right w:val="single" w:sz="4" w:space="0" w:color="auto"/>
            </w:tcBorders>
            <w:shd w:val="clear" w:color="auto" w:fill="auto"/>
            <w:noWrap/>
            <w:vAlign w:val="center"/>
            <w:hideMark/>
          </w:tcPr>
          <w:p w14:paraId="0B404C3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1007512,159</w:t>
            </w:r>
          </w:p>
        </w:tc>
        <w:tc>
          <w:tcPr>
            <w:tcW w:w="1510" w:type="dxa"/>
            <w:tcBorders>
              <w:top w:val="nil"/>
              <w:left w:val="nil"/>
              <w:bottom w:val="single" w:sz="4" w:space="0" w:color="auto"/>
              <w:right w:val="single" w:sz="4" w:space="0" w:color="auto"/>
            </w:tcBorders>
            <w:shd w:val="clear" w:color="auto" w:fill="auto"/>
            <w:noWrap/>
            <w:vAlign w:val="center"/>
            <w:hideMark/>
          </w:tcPr>
          <w:p w14:paraId="3CB8FDD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19' 26,007" W</w:t>
            </w:r>
          </w:p>
        </w:tc>
        <w:tc>
          <w:tcPr>
            <w:tcW w:w="1386" w:type="dxa"/>
            <w:tcBorders>
              <w:top w:val="nil"/>
              <w:left w:val="nil"/>
              <w:bottom w:val="single" w:sz="4" w:space="0" w:color="auto"/>
              <w:right w:val="single" w:sz="4" w:space="0" w:color="auto"/>
            </w:tcBorders>
            <w:shd w:val="clear" w:color="auto" w:fill="auto"/>
            <w:noWrap/>
            <w:vAlign w:val="center"/>
            <w:hideMark/>
          </w:tcPr>
          <w:p w14:paraId="1FEF513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39' 50,726" N</w:t>
            </w:r>
          </w:p>
        </w:tc>
      </w:tr>
      <w:tr w:rsidR="001D415A" w:rsidRPr="00AF2F12" w14:paraId="6E75EBBF"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1AE0570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19</w:t>
            </w:r>
          </w:p>
        </w:tc>
        <w:tc>
          <w:tcPr>
            <w:tcW w:w="1164" w:type="dxa"/>
            <w:tcBorders>
              <w:top w:val="nil"/>
              <w:left w:val="nil"/>
              <w:bottom w:val="single" w:sz="4" w:space="0" w:color="auto"/>
              <w:right w:val="single" w:sz="4" w:space="0" w:color="auto"/>
            </w:tcBorders>
            <w:shd w:val="clear" w:color="auto" w:fill="auto"/>
            <w:noWrap/>
            <w:vAlign w:val="center"/>
            <w:hideMark/>
          </w:tcPr>
          <w:p w14:paraId="2B77CBB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971419,7408</w:t>
            </w:r>
          </w:p>
        </w:tc>
        <w:tc>
          <w:tcPr>
            <w:tcW w:w="1164" w:type="dxa"/>
            <w:tcBorders>
              <w:top w:val="nil"/>
              <w:left w:val="nil"/>
              <w:bottom w:val="single" w:sz="4" w:space="0" w:color="auto"/>
              <w:right w:val="single" w:sz="4" w:space="0" w:color="auto"/>
            </w:tcBorders>
            <w:shd w:val="clear" w:color="auto" w:fill="auto"/>
            <w:noWrap/>
            <w:vAlign w:val="center"/>
            <w:hideMark/>
          </w:tcPr>
          <w:p w14:paraId="2DCEDDF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1005663,764</w:t>
            </w:r>
          </w:p>
        </w:tc>
        <w:tc>
          <w:tcPr>
            <w:tcW w:w="1510" w:type="dxa"/>
            <w:tcBorders>
              <w:top w:val="nil"/>
              <w:left w:val="nil"/>
              <w:bottom w:val="single" w:sz="4" w:space="0" w:color="auto"/>
              <w:right w:val="single" w:sz="4" w:space="0" w:color="auto"/>
            </w:tcBorders>
            <w:shd w:val="clear" w:color="auto" w:fill="auto"/>
            <w:noWrap/>
            <w:vAlign w:val="center"/>
            <w:hideMark/>
          </w:tcPr>
          <w:p w14:paraId="7426D05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20' 6,321" W</w:t>
            </w:r>
          </w:p>
        </w:tc>
        <w:tc>
          <w:tcPr>
            <w:tcW w:w="1386" w:type="dxa"/>
            <w:tcBorders>
              <w:top w:val="nil"/>
              <w:left w:val="nil"/>
              <w:bottom w:val="single" w:sz="4" w:space="0" w:color="auto"/>
              <w:right w:val="single" w:sz="4" w:space="0" w:color="auto"/>
            </w:tcBorders>
            <w:shd w:val="clear" w:color="auto" w:fill="auto"/>
            <w:noWrap/>
            <w:vAlign w:val="center"/>
            <w:hideMark/>
          </w:tcPr>
          <w:p w14:paraId="10141BA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38' 50,537" N</w:t>
            </w:r>
          </w:p>
        </w:tc>
      </w:tr>
      <w:tr w:rsidR="001D415A" w:rsidRPr="00AF2F12" w14:paraId="74E1F6DC"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3CE1F7E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20</w:t>
            </w:r>
          </w:p>
        </w:tc>
        <w:tc>
          <w:tcPr>
            <w:tcW w:w="1164" w:type="dxa"/>
            <w:tcBorders>
              <w:top w:val="nil"/>
              <w:left w:val="nil"/>
              <w:bottom w:val="single" w:sz="4" w:space="0" w:color="auto"/>
              <w:right w:val="single" w:sz="4" w:space="0" w:color="auto"/>
            </w:tcBorders>
            <w:shd w:val="clear" w:color="auto" w:fill="auto"/>
            <w:noWrap/>
            <w:vAlign w:val="center"/>
            <w:hideMark/>
          </w:tcPr>
          <w:p w14:paraId="43F0E43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972443,7536</w:t>
            </w:r>
          </w:p>
        </w:tc>
        <w:tc>
          <w:tcPr>
            <w:tcW w:w="1164" w:type="dxa"/>
            <w:tcBorders>
              <w:top w:val="nil"/>
              <w:left w:val="nil"/>
              <w:bottom w:val="single" w:sz="4" w:space="0" w:color="auto"/>
              <w:right w:val="single" w:sz="4" w:space="0" w:color="auto"/>
            </w:tcBorders>
            <w:shd w:val="clear" w:color="auto" w:fill="auto"/>
            <w:noWrap/>
            <w:vAlign w:val="center"/>
            <w:hideMark/>
          </w:tcPr>
          <w:p w14:paraId="0B6EDBE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1005118,818</w:t>
            </w:r>
          </w:p>
        </w:tc>
        <w:tc>
          <w:tcPr>
            <w:tcW w:w="1510" w:type="dxa"/>
            <w:tcBorders>
              <w:top w:val="nil"/>
              <w:left w:val="nil"/>
              <w:bottom w:val="single" w:sz="4" w:space="0" w:color="auto"/>
              <w:right w:val="single" w:sz="4" w:space="0" w:color="auto"/>
            </w:tcBorders>
            <w:shd w:val="clear" w:color="auto" w:fill="auto"/>
            <w:noWrap/>
            <w:vAlign w:val="center"/>
            <w:hideMark/>
          </w:tcPr>
          <w:p w14:paraId="36F71E4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19' 33,091" W</w:t>
            </w:r>
          </w:p>
        </w:tc>
        <w:tc>
          <w:tcPr>
            <w:tcW w:w="1386" w:type="dxa"/>
            <w:tcBorders>
              <w:top w:val="nil"/>
              <w:left w:val="nil"/>
              <w:bottom w:val="single" w:sz="4" w:space="0" w:color="auto"/>
              <w:right w:val="single" w:sz="4" w:space="0" w:color="auto"/>
            </w:tcBorders>
            <w:shd w:val="clear" w:color="auto" w:fill="auto"/>
            <w:noWrap/>
            <w:vAlign w:val="center"/>
            <w:hideMark/>
          </w:tcPr>
          <w:p w14:paraId="4151A98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38' 32,808" N</w:t>
            </w:r>
          </w:p>
        </w:tc>
      </w:tr>
      <w:tr w:rsidR="001D415A" w:rsidRPr="00AF2F12" w14:paraId="104C1379"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1BC84D0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21</w:t>
            </w:r>
          </w:p>
        </w:tc>
        <w:tc>
          <w:tcPr>
            <w:tcW w:w="1164" w:type="dxa"/>
            <w:tcBorders>
              <w:top w:val="nil"/>
              <w:left w:val="nil"/>
              <w:bottom w:val="single" w:sz="4" w:space="0" w:color="auto"/>
              <w:right w:val="single" w:sz="4" w:space="0" w:color="auto"/>
            </w:tcBorders>
            <w:shd w:val="clear" w:color="auto" w:fill="auto"/>
            <w:noWrap/>
            <w:vAlign w:val="center"/>
            <w:hideMark/>
          </w:tcPr>
          <w:p w14:paraId="6E410B1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974155,2964</w:t>
            </w:r>
          </w:p>
        </w:tc>
        <w:tc>
          <w:tcPr>
            <w:tcW w:w="1164" w:type="dxa"/>
            <w:tcBorders>
              <w:top w:val="nil"/>
              <w:left w:val="nil"/>
              <w:bottom w:val="single" w:sz="4" w:space="0" w:color="auto"/>
              <w:right w:val="single" w:sz="4" w:space="0" w:color="auto"/>
            </w:tcBorders>
            <w:shd w:val="clear" w:color="auto" w:fill="auto"/>
            <w:noWrap/>
            <w:vAlign w:val="center"/>
            <w:hideMark/>
          </w:tcPr>
          <w:p w14:paraId="50537EF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1004222,677</w:t>
            </w:r>
          </w:p>
        </w:tc>
        <w:tc>
          <w:tcPr>
            <w:tcW w:w="1510" w:type="dxa"/>
            <w:tcBorders>
              <w:top w:val="nil"/>
              <w:left w:val="nil"/>
              <w:bottom w:val="single" w:sz="4" w:space="0" w:color="auto"/>
              <w:right w:val="single" w:sz="4" w:space="0" w:color="auto"/>
            </w:tcBorders>
            <w:shd w:val="clear" w:color="auto" w:fill="auto"/>
            <w:noWrap/>
            <w:vAlign w:val="center"/>
            <w:hideMark/>
          </w:tcPr>
          <w:p w14:paraId="2E3AD59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18' 37,550" W</w:t>
            </w:r>
          </w:p>
        </w:tc>
        <w:tc>
          <w:tcPr>
            <w:tcW w:w="1386" w:type="dxa"/>
            <w:tcBorders>
              <w:top w:val="nil"/>
              <w:left w:val="nil"/>
              <w:bottom w:val="single" w:sz="4" w:space="0" w:color="auto"/>
              <w:right w:val="single" w:sz="4" w:space="0" w:color="auto"/>
            </w:tcBorders>
            <w:shd w:val="clear" w:color="auto" w:fill="auto"/>
            <w:noWrap/>
            <w:vAlign w:val="center"/>
            <w:hideMark/>
          </w:tcPr>
          <w:p w14:paraId="2222135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38' 3,653" N</w:t>
            </w:r>
          </w:p>
        </w:tc>
      </w:tr>
      <w:tr w:rsidR="001D415A" w:rsidRPr="00AF2F12" w14:paraId="19187432"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5193C4E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22</w:t>
            </w:r>
          </w:p>
        </w:tc>
        <w:tc>
          <w:tcPr>
            <w:tcW w:w="1164" w:type="dxa"/>
            <w:tcBorders>
              <w:top w:val="nil"/>
              <w:left w:val="nil"/>
              <w:bottom w:val="single" w:sz="4" w:space="0" w:color="auto"/>
              <w:right w:val="single" w:sz="4" w:space="0" w:color="auto"/>
            </w:tcBorders>
            <w:shd w:val="clear" w:color="auto" w:fill="auto"/>
            <w:noWrap/>
            <w:vAlign w:val="center"/>
            <w:hideMark/>
          </w:tcPr>
          <w:p w14:paraId="2CF5916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975470,7437</w:t>
            </w:r>
          </w:p>
        </w:tc>
        <w:tc>
          <w:tcPr>
            <w:tcW w:w="1164" w:type="dxa"/>
            <w:tcBorders>
              <w:top w:val="nil"/>
              <w:left w:val="nil"/>
              <w:bottom w:val="single" w:sz="4" w:space="0" w:color="auto"/>
              <w:right w:val="single" w:sz="4" w:space="0" w:color="auto"/>
            </w:tcBorders>
            <w:shd w:val="clear" w:color="auto" w:fill="auto"/>
            <w:noWrap/>
            <w:vAlign w:val="center"/>
            <w:hideMark/>
          </w:tcPr>
          <w:p w14:paraId="63D730A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1001744,446</w:t>
            </w:r>
          </w:p>
        </w:tc>
        <w:tc>
          <w:tcPr>
            <w:tcW w:w="1510" w:type="dxa"/>
            <w:tcBorders>
              <w:top w:val="nil"/>
              <w:left w:val="nil"/>
              <w:bottom w:val="single" w:sz="4" w:space="0" w:color="auto"/>
              <w:right w:val="single" w:sz="4" w:space="0" w:color="auto"/>
            </w:tcBorders>
            <w:shd w:val="clear" w:color="auto" w:fill="auto"/>
            <w:noWrap/>
            <w:vAlign w:val="center"/>
            <w:hideMark/>
          </w:tcPr>
          <w:p w14:paraId="517308A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17' 54,846" W</w:t>
            </w:r>
          </w:p>
        </w:tc>
        <w:tc>
          <w:tcPr>
            <w:tcW w:w="1386" w:type="dxa"/>
            <w:tcBorders>
              <w:top w:val="nil"/>
              <w:left w:val="nil"/>
              <w:bottom w:val="single" w:sz="4" w:space="0" w:color="auto"/>
              <w:right w:val="single" w:sz="4" w:space="0" w:color="auto"/>
            </w:tcBorders>
            <w:shd w:val="clear" w:color="auto" w:fill="auto"/>
            <w:noWrap/>
            <w:vAlign w:val="center"/>
            <w:hideMark/>
          </w:tcPr>
          <w:p w14:paraId="4520DF0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36' 42,988" N</w:t>
            </w:r>
          </w:p>
        </w:tc>
      </w:tr>
      <w:tr w:rsidR="001D415A" w:rsidRPr="00AF2F12" w14:paraId="4205813F"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5A2E708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23</w:t>
            </w:r>
          </w:p>
        </w:tc>
        <w:tc>
          <w:tcPr>
            <w:tcW w:w="1164" w:type="dxa"/>
            <w:tcBorders>
              <w:top w:val="nil"/>
              <w:left w:val="nil"/>
              <w:bottom w:val="single" w:sz="4" w:space="0" w:color="auto"/>
              <w:right w:val="single" w:sz="4" w:space="0" w:color="auto"/>
            </w:tcBorders>
            <w:shd w:val="clear" w:color="auto" w:fill="auto"/>
            <w:noWrap/>
            <w:vAlign w:val="center"/>
            <w:hideMark/>
          </w:tcPr>
          <w:p w14:paraId="42A037D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974943,6297</w:t>
            </w:r>
          </w:p>
        </w:tc>
        <w:tc>
          <w:tcPr>
            <w:tcW w:w="1164" w:type="dxa"/>
            <w:tcBorders>
              <w:top w:val="nil"/>
              <w:left w:val="nil"/>
              <w:bottom w:val="single" w:sz="4" w:space="0" w:color="auto"/>
              <w:right w:val="single" w:sz="4" w:space="0" w:color="auto"/>
            </w:tcBorders>
            <w:shd w:val="clear" w:color="auto" w:fill="auto"/>
            <w:noWrap/>
            <w:vAlign w:val="center"/>
            <w:hideMark/>
          </w:tcPr>
          <w:p w14:paraId="178A5D6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1001055,246</w:t>
            </w:r>
          </w:p>
        </w:tc>
        <w:tc>
          <w:tcPr>
            <w:tcW w:w="1510" w:type="dxa"/>
            <w:tcBorders>
              <w:top w:val="nil"/>
              <w:left w:val="nil"/>
              <w:bottom w:val="single" w:sz="4" w:space="0" w:color="auto"/>
              <w:right w:val="single" w:sz="4" w:space="0" w:color="auto"/>
            </w:tcBorders>
            <w:shd w:val="clear" w:color="auto" w:fill="auto"/>
            <w:noWrap/>
            <w:vAlign w:val="center"/>
            <w:hideMark/>
          </w:tcPr>
          <w:p w14:paraId="322D809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18' 11,941" W</w:t>
            </w:r>
          </w:p>
        </w:tc>
        <w:tc>
          <w:tcPr>
            <w:tcW w:w="1386" w:type="dxa"/>
            <w:tcBorders>
              <w:top w:val="nil"/>
              <w:left w:val="nil"/>
              <w:bottom w:val="single" w:sz="4" w:space="0" w:color="auto"/>
              <w:right w:val="single" w:sz="4" w:space="0" w:color="auto"/>
            </w:tcBorders>
            <w:shd w:val="clear" w:color="auto" w:fill="auto"/>
            <w:noWrap/>
            <w:vAlign w:val="center"/>
            <w:hideMark/>
          </w:tcPr>
          <w:p w14:paraId="16AB3B1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36' 20,546" N</w:t>
            </w:r>
          </w:p>
        </w:tc>
      </w:tr>
      <w:tr w:rsidR="001D415A" w:rsidRPr="00AF2F12" w14:paraId="31ECE8F4"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683C1CB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24</w:t>
            </w:r>
          </w:p>
        </w:tc>
        <w:tc>
          <w:tcPr>
            <w:tcW w:w="1164" w:type="dxa"/>
            <w:tcBorders>
              <w:top w:val="nil"/>
              <w:left w:val="nil"/>
              <w:bottom w:val="single" w:sz="4" w:space="0" w:color="auto"/>
              <w:right w:val="single" w:sz="4" w:space="0" w:color="auto"/>
            </w:tcBorders>
            <w:shd w:val="clear" w:color="auto" w:fill="auto"/>
            <w:noWrap/>
            <w:vAlign w:val="center"/>
            <w:hideMark/>
          </w:tcPr>
          <w:p w14:paraId="65264F4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976872,2972</w:t>
            </w:r>
          </w:p>
        </w:tc>
        <w:tc>
          <w:tcPr>
            <w:tcW w:w="1164" w:type="dxa"/>
            <w:tcBorders>
              <w:top w:val="nil"/>
              <w:left w:val="nil"/>
              <w:bottom w:val="single" w:sz="4" w:space="0" w:color="auto"/>
              <w:right w:val="single" w:sz="4" w:space="0" w:color="auto"/>
            </w:tcBorders>
            <w:shd w:val="clear" w:color="auto" w:fill="auto"/>
            <w:noWrap/>
            <w:vAlign w:val="center"/>
            <w:hideMark/>
          </w:tcPr>
          <w:p w14:paraId="09BB41F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999555,478</w:t>
            </w:r>
          </w:p>
        </w:tc>
        <w:tc>
          <w:tcPr>
            <w:tcW w:w="1510" w:type="dxa"/>
            <w:tcBorders>
              <w:top w:val="nil"/>
              <w:left w:val="nil"/>
              <w:bottom w:val="single" w:sz="4" w:space="0" w:color="auto"/>
              <w:right w:val="single" w:sz="4" w:space="0" w:color="auto"/>
            </w:tcBorders>
            <w:shd w:val="clear" w:color="auto" w:fill="auto"/>
            <w:noWrap/>
            <w:vAlign w:val="center"/>
            <w:hideMark/>
          </w:tcPr>
          <w:p w14:paraId="6FDF446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17' 9,354" W</w:t>
            </w:r>
          </w:p>
        </w:tc>
        <w:tc>
          <w:tcPr>
            <w:tcW w:w="1386" w:type="dxa"/>
            <w:tcBorders>
              <w:top w:val="nil"/>
              <w:left w:val="nil"/>
              <w:bottom w:val="single" w:sz="4" w:space="0" w:color="auto"/>
              <w:right w:val="single" w:sz="4" w:space="0" w:color="auto"/>
            </w:tcBorders>
            <w:shd w:val="clear" w:color="auto" w:fill="auto"/>
            <w:noWrap/>
            <w:vAlign w:val="center"/>
            <w:hideMark/>
          </w:tcPr>
          <w:p w14:paraId="6350E84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35' 31,740" N</w:t>
            </w:r>
          </w:p>
        </w:tc>
      </w:tr>
      <w:tr w:rsidR="001D415A" w:rsidRPr="00AF2F12" w14:paraId="2CBD4D99"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68B1B2B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25</w:t>
            </w:r>
          </w:p>
        </w:tc>
        <w:tc>
          <w:tcPr>
            <w:tcW w:w="1164" w:type="dxa"/>
            <w:tcBorders>
              <w:top w:val="nil"/>
              <w:left w:val="nil"/>
              <w:bottom w:val="single" w:sz="4" w:space="0" w:color="auto"/>
              <w:right w:val="single" w:sz="4" w:space="0" w:color="auto"/>
            </w:tcBorders>
            <w:shd w:val="clear" w:color="auto" w:fill="auto"/>
            <w:noWrap/>
            <w:vAlign w:val="center"/>
            <w:hideMark/>
          </w:tcPr>
          <w:p w14:paraId="042189F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978265,9485</w:t>
            </w:r>
          </w:p>
        </w:tc>
        <w:tc>
          <w:tcPr>
            <w:tcW w:w="1164" w:type="dxa"/>
            <w:tcBorders>
              <w:top w:val="nil"/>
              <w:left w:val="nil"/>
              <w:bottom w:val="single" w:sz="4" w:space="0" w:color="auto"/>
              <w:right w:val="single" w:sz="4" w:space="0" w:color="auto"/>
            </w:tcBorders>
            <w:shd w:val="clear" w:color="auto" w:fill="auto"/>
            <w:noWrap/>
            <w:vAlign w:val="center"/>
            <w:hideMark/>
          </w:tcPr>
          <w:p w14:paraId="15B6BC1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997139,3709</w:t>
            </w:r>
          </w:p>
        </w:tc>
        <w:tc>
          <w:tcPr>
            <w:tcW w:w="1510" w:type="dxa"/>
            <w:tcBorders>
              <w:top w:val="nil"/>
              <w:left w:val="nil"/>
              <w:bottom w:val="single" w:sz="4" w:space="0" w:color="auto"/>
              <w:right w:val="single" w:sz="4" w:space="0" w:color="auto"/>
            </w:tcBorders>
            <w:shd w:val="clear" w:color="auto" w:fill="auto"/>
            <w:noWrap/>
            <w:vAlign w:val="center"/>
            <w:hideMark/>
          </w:tcPr>
          <w:p w14:paraId="1E5BC09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16' 24,119" W</w:t>
            </w:r>
          </w:p>
        </w:tc>
        <w:tc>
          <w:tcPr>
            <w:tcW w:w="1386" w:type="dxa"/>
            <w:tcBorders>
              <w:top w:val="nil"/>
              <w:left w:val="nil"/>
              <w:bottom w:val="single" w:sz="4" w:space="0" w:color="auto"/>
              <w:right w:val="single" w:sz="4" w:space="0" w:color="auto"/>
            </w:tcBorders>
            <w:shd w:val="clear" w:color="auto" w:fill="auto"/>
            <w:noWrap/>
            <w:vAlign w:val="center"/>
            <w:hideMark/>
          </w:tcPr>
          <w:p w14:paraId="40F9083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34' 13,097" N</w:t>
            </w:r>
          </w:p>
        </w:tc>
      </w:tr>
      <w:tr w:rsidR="001D415A" w:rsidRPr="00AF2F12" w14:paraId="6BB1D406"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556A6B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26</w:t>
            </w:r>
          </w:p>
        </w:tc>
        <w:tc>
          <w:tcPr>
            <w:tcW w:w="1164" w:type="dxa"/>
            <w:tcBorders>
              <w:top w:val="nil"/>
              <w:left w:val="nil"/>
              <w:bottom w:val="single" w:sz="4" w:space="0" w:color="auto"/>
              <w:right w:val="single" w:sz="4" w:space="0" w:color="auto"/>
            </w:tcBorders>
            <w:shd w:val="clear" w:color="auto" w:fill="auto"/>
            <w:noWrap/>
            <w:vAlign w:val="center"/>
            <w:hideMark/>
          </w:tcPr>
          <w:p w14:paraId="1846CD4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977222,3779</w:t>
            </w:r>
          </w:p>
        </w:tc>
        <w:tc>
          <w:tcPr>
            <w:tcW w:w="1164" w:type="dxa"/>
            <w:tcBorders>
              <w:top w:val="nil"/>
              <w:left w:val="nil"/>
              <w:bottom w:val="single" w:sz="4" w:space="0" w:color="auto"/>
              <w:right w:val="single" w:sz="4" w:space="0" w:color="auto"/>
            </w:tcBorders>
            <w:shd w:val="clear" w:color="auto" w:fill="auto"/>
            <w:noWrap/>
            <w:vAlign w:val="center"/>
            <w:hideMark/>
          </w:tcPr>
          <w:p w14:paraId="6F3D7D3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995191,0561</w:t>
            </w:r>
          </w:p>
        </w:tc>
        <w:tc>
          <w:tcPr>
            <w:tcW w:w="1510" w:type="dxa"/>
            <w:tcBorders>
              <w:top w:val="nil"/>
              <w:left w:val="nil"/>
              <w:bottom w:val="single" w:sz="4" w:space="0" w:color="auto"/>
              <w:right w:val="single" w:sz="4" w:space="0" w:color="auto"/>
            </w:tcBorders>
            <w:shd w:val="clear" w:color="auto" w:fill="auto"/>
            <w:noWrap/>
            <w:vAlign w:val="center"/>
            <w:hideMark/>
          </w:tcPr>
          <w:p w14:paraId="24FAC80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16' 57,956" W</w:t>
            </w:r>
          </w:p>
        </w:tc>
        <w:tc>
          <w:tcPr>
            <w:tcW w:w="1386" w:type="dxa"/>
            <w:tcBorders>
              <w:top w:val="nil"/>
              <w:left w:val="nil"/>
              <w:bottom w:val="single" w:sz="4" w:space="0" w:color="auto"/>
              <w:right w:val="single" w:sz="4" w:space="0" w:color="auto"/>
            </w:tcBorders>
            <w:shd w:val="clear" w:color="auto" w:fill="auto"/>
            <w:noWrap/>
            <w:vAlign w:val="center"/>
            <w:hideMark/>
          </w:tcPr>
          <w:p w14:paraId="43D8B55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33' 9,660" N</w:t>
            </w:r>
          </w:p>
        </w:tc>
      </w:tr>
      <w:tr w:rsidR="001D415A" w:rsidRPr="00AF2F12" w14:paraId="201C30D4"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01FC8F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27</w:t>
            </w:r>
          </w:p>
        </w:tc>
        <w:tc>
          <w:tcPr>
            <w:tcW w:w="1164" w:type="dxa"/>
            <w:tcBorders>
              <w:top w:val="nil"/>
              <w:left w:val="nil"/>
              <w:bottom w:val="single" w:sz="4" w:space="0" w:color="auto"/>
              <w:right w:val="single" w:sz="4" w:space="0" w:color="auto"/>
            </w:tcBorders>
            <w:shd w:val="clear" w:color="auto" w:fill="auto"/>
            <w:noWrap/>
            <w:vAlign w:val="center"/>
            <w:hideMark/>
          </w:tcPr>
          <w:p w14:paraId="7E6D7D0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976239,0561</w:t>
            </w:r>
          </w:p>
        </w:tc>
        <w:tc>
          <w:tcPr>
            <w:tcW w:w="1164" w:type="dxa"/>
            <w:tcBorders>
              <w:top w:val="nil"/>
              <w:left w:val="nil"/>
              <w:bottom w:val="single" w:sz="4" w:space="0" w:color="auto"/>
              <w:right w:val="single" w:sz="4" w:space="0" w:color="auto"/>
            </w:tcBorders>
            <w:shd w:val="clear" w:color="auto" w:fill="auto"/>
            <w:noWrap/>
            <w:vAlign w:val="center"/>
            <w:hideMark/>
          </w:tcPr>
          <w:p w14:paraId="4962527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997411,8494</w:t>
            </w:r>
          </w:p>
        </w:tc>
        <w:tc>
          <w:tcPr>
            <w:tcW w:w="1510" w:type="dxa"/>
            <w:tcBorders>
              <w:top w:val="nil"/>
              <w:left w:val="nil"/>
              <w:bottom w:val="single" w:sz="4" w:space="0" w:color="auto"/>
              <w:right w:val="single" w:sz="4" w:space="0" w:color="auto"/>
            </w:tcBorders>
            <w:shd w:val="clear" w:color="auto" w:fill="auto"/>
            <w:noWrap/>
            <w:vAlign w:val="center"/>
            <w:hideMark/>
          </w:tcPr>
          <w:p w14:paraId="5C020EF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17' 29,878" W</w:t>
            </w:r>
          </w:p>
        </w:tc>
        <w:tc>
          <w:tcPr>
            <w:tcW w:w="1386" w:type="dxa"/>
            <w:tcBorders>
              <w:top w:val="nil"/>
              <w:left w:val="nil"/>
              <w:bottom w:val="single" w:sz="4" w:space="0" w:color="auto"/>
              <w:right w:val="single" w:sz="4" w:space="0" w:color="auto"/>
            </w:tcBorders>
            <w:shd w:val="clear" w:color="auto" w:fill="auto"/>
            <w:noWrap/>
            <w:vAlign w:val="center"/>
            <w:hideMark/>
          </w:tcPr>
          <w:p w14:paraId="5605305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34' 21,948" N</w:t>
            </w:r>
          </w:p>
        </w:tc>
      </w:tr>
      <w:tr w:rsidR="001D415A" w:rsidRPr="00AF2F12" w14:paraId="56BDC11D"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48A09D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28</w:t>
            </w:r>
          </w:p>
        </w:tc>
        <w:tc>
          <w:tcPr>
            <w:tcW w:w="1164" w:type="dxa"/>
            <w:tcBorders>
              <w:top w:val="nil"/>
              <w:left w:val="nil"/>
              <w:bottom w:val="single" w:sz="4" w:space="0" w:color="auto"/>
              <w:right w:val="single" w:sz="4" w:space="0" w:color="auto"/>
            </w:tcBorders>
            <w:shd w:val="clear" w:color="auto" w:fill="auto"/>
            <w:noWrap/>
            <w:vAlign w:val="center"/>
            <w:hideMark/>
          </w:tcPr>
          <w:p w14:paraId="6EA821E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975061,7798</w:t>
            </w:r>
          </w:p>
        </w:tc>
        <w:tc>
          <w:tcPr>
            <w:tcW w:w="1164" w:type="dxa"/>
            <w:tcBorders>
              <w:top w:val="nil"/>
              <w:left w:val="nil"/>
              <w:bottom w:val="single" w:sz="4" w:space="0" w:color="auto"/>
              <w:right w:val="single" w:sz="4" w:space="0" w:color="auto"/>
            </w:tcBorders>
            <w:shd w:val="clear" w:color="auto" w:fill="auto"/>
            <w:noWrap/>
            <w:vAlign w:val="center"/>
            <w:hideMark/>
          </w:tcPr>
          <w:p w14:paraId="43292F3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997205,6882</w:t>
            </w:r>
          </w:p>
        </w:tc>
        <w:tc>
          <w:tcPr>
            <w:tcW w:w="1510" w:type="dxa"/>
            <w:tcBorders>
              <w:top w:val="nil"/>
              <w:left w:val="nil"/>
              <w:bottom w:val="single" w:sz="4" w:space="0" w:color="auto"/>
              <w:right w:val="single" w:sz="4" w:space="0" w:color="auto"/>
            </w:tcBorders>
            <w:shd w:val="clear" w:color="auto" w:fill="auto"/>
            <w:noWrap/>
            <w:vAlign w:val="center"/>
            <w:hideMark/>
          </w:tcPr>
          <w:p w14:paraId="1E05803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18' 8,068" W</w:t>
            </w:r>
          </w:p>
        </w:tc>
        <w:tc>
          <w:tcPr>
            <w:tcW w:w="1386" w:type="dxa"/>
            <w:tcBorders>
              <w:top w:val="nil"/>
              <w:left w:val="nil"/>
              <w:bottom w:val="single" w:sz="4" w:space="0" w:color="auto"/>
              <w:right w:val="single" w:sz="4" w:space="0" w:color="auto"/>
            </w:tcBorders>
            <w:shd w:val="clear" w:color="auto" w:fill="auto"/>
            <w:noWrap/>
            <w:vAlign w:val="center"/>
            <w:hideMark/>
          </w:tcPr>
          <w:p w14:paraId="5415788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34' 15,225" N</w:t>
            </w:r>
          </w:p>
        </w:tc>
      </w:tr>
      <w:tr w:rsidR="001D415A" w:rsidRPr="00AF2F12" w14:paraId="7A1D3404"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8A648D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29</w:t>
            </w:r>
          </w:p>
        </w:tc>
        <w:tc>
          <w:tcPr>
            <w:tcW w:w="1164" w:type="dxa"/>
            <w:tcBorders>
              <w:top w:val="nil"/>
              <w:left w:val="nil"/>
              <w:bottom w:val="single" w:sz="4" w:space="0" w:color="auto"/>
              <w:right w:val="single" w:sz="4" w:space="0" w:color="auto"/>
            </w:tcBorders>
            <w:shd w:val="clear" w:color="auto" w:fill="auto"/>
            <w:noWrap/>
            <w:vAlign w:val="center"/>
            <w:hideMark/>
          </w:tcPr>
          <w:p w14:paraId="2E45D2C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974189,8894</w:t>
            </w:r>
          </w:p>
        </w:tc>
        <w:tc>
          <w:tcPr>
            <w:tcW w:w="1164" w:type="dxa"/>
            <w:tcBorders>
              <w:top w:val="nil"/>
              <w:left w:val="nil"/>
              <w:bottom w:val="single" w:sz="4" w:space="0" w:color="auto"/>
              <w:right w:val="single" w:sz="4" w:space="0" w:color="auto"/>
            </w:tcBorders>
            <w:shd w:val="clear" w:color="auto" w:fill="auto"/>
            <w:noWrap/>
            <w:vAlign w:val="center"/>
            <w:hideMark/>
          </w:tcPr>
          <w:p w14:paraId="47B4C2C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996310,7128</w:t>
            </w:r>
          </w:p>
        </w:tc>
        <w:tc>
          <w:tcPr>
            <w:tcW w:w="1510" w:type="dxa"/>
            <w:tcBorders>
              <w:top w:val="nil"/>
              <w:left w:val="nil"/>
              <w:bottom w:val="single" w:sz="4" w:space="0" w:color="auto"/>
              <w:right w:val="single" w:sz="4" w:space="0" w:color="auto"/>
            </w:tcBorders>
            <w:shd w:val="clear" w:color="auto" w:fill="auto"/>
            <w:noWrap/>
            <w:vAlign w:val="center"/>
            <w:hideMark/>
          </w:tcPr>
          <w:p w14:paraId="7CA086D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18' 36,344" W</w:t>
            </w:r>
          </w:p>
        </w:tc>
        <w:tc>
          <w:tcPr>
            <w:tcW w:w="1386" w:type="dxa"/>
            <w:tcBorders>
              <w:top w:val="nil"/>
              <w:left w:val="nil"/>
              <w:bottom w:val="single" w:sz="4" w:space="0" w:color="auto"/>
              <w:right w:val="single" w:sz="4" w:space="0" w:color="auto"/>
            </w:tcBorders>
            <w:shd w:val="clear" w:color="auto" w:fill="auto"/>
            <w:noWrap/>
            <w:vAlign w:val="center"/>
            <w:hideMark/>
          </w:tcPr>
          <w:p w14:paraId="35618AF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33' 46,080" N</w:t>
            </w:r>
          </w:p>
        </w:tc>
      </w:tr>
      <w:tr w:rsidR="001D415A" w:rsidRPr="00AF2F12" w14:paraId="6127B85C"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D617B2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30</w:t>
            </w:r>
          </w:p>
        </w:tc>
        <w:tc>
          <w:tcPr>
            <w:tcW w:w="1164" w:type="dxa"/>
            <w:tcBorders>
              <w:top w:val="nil"/>
              <w:left w:val="nil"/>
              <w:bottom w:val="single" w:sz="4" w:space="0" w:color="auto"/>
              <w:right w:val="single" w:sz="4" w:space="0" w:color="auto"/>
            </w:tcBorders>
            <w:shd w:val="clear" w:color="auto" w:fill="auto"/>
            <w:noWrap/>
            <w:vAlign w:val="center"/>
            <w:hideMark/>
          </w:tcPr>
          <w:p w14:paraId="2FBF8C1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973083,8029</w:t>
            </w:r>
          </w:p>
        </w:tc>
        <w:tc>
          <w:tcPr>
            <w:tcW w:w="1164" w:type="dxa"/>
            <w:tcBorders>
              <w:top w:val="nil"/>
              <w:left w:val="nil"/>
              <w:bottom w:val="single" w:sz="4" w:space="0" w:color="auto"/>
              <w:right w:val="single" w:sz="4" w:space="0" w:color="auto"/>
            </w:tcBorders>
            <w:shd w:val="clear" w:color="auto" w:fill="auto"/>
            <w:noWrap/>
            <w:vAlign w:val="center"/>
            <w:hideMark/>
          </w:tcPr>
          <w:p w14:paraId="626F572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995724,6376</w:t>
            </w:r>
          </w:p>
        </w:tc>
        <w:tc>
          <w:tcPr>
            <w:tcW w:w="1510" w:type="dxa"/>
            <w:tcBorders>
              <w:top w:val="nil"/>
              <w:left w:val="nil"/>
              <w:bottom w:val="single" w:sz="4" w:space="0" w:color="auto"/>
              <w:right w:val="single" w:sz="4" w:space="0" w:color="auto"/>
            </w:tcBorders>
            <w:shd w:val="clear" w:color="auto" w:fill="auto"/>
            <w:noWrap/>
            <w:vAlign w:val="center"/>
            <w:hideMark/>
          </w:tcPr>
          <w:p w14:paraId="646E6CF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19' 12,221" W</w:t>
            </w:r>
          </w:p>
        </w:tc>
        <w:tc>
          <w:tcPr>
            <w:tcW w:w="1386" w:type="dxa"/>
            <w:tcBorders>
              <w:top w:val="nil"/>
              <w:left w:val="nil"/>
              <w:bottom w:val="single" w:sz="4" w:space="0" w:color="auto"/>
              <w:right w:val="single" w:sz="4" w:space="0" w:color="auto"/>
            </w:tcBorders>
            <w:shd w:val="clear" w:color="auto" w:fill="auto"/>
            <w:noWrap/>
            <w:vAlign w:val="center"/>
            <w:hideMark/>
          </w:tcPr>
          <w:p w14:paraId="7B575A1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33' 26,989" N</w:t>
            </w:r>
          </w:p>
        </w:tc>
      </w:tr>
      <w:tr w:rsidR="001D415A" w:rsidRPr="00AF2F12" w14:paraId="40182E28"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BD88E7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31</w:t>
            </w:r>
          </w:p>
        </w:tc>
        <w:tc>
          <w:tcPr>
            <w:tcW w:w="1164" w:type="dxa"/>
            <w:tcBorders>
              <w:top w:val="nil"/>
              <w:left w:val="nil"/>
              <w:bottom w:val="single" w:sz="4" w:space="0" w:color="auto"/>
              <w:right w:val="single" w:sz="4" w:space="0" w:color="auto"/>
            </w:tcBorders>
            <w:shd w:val="clear" w:color="auto" w:fill="auto"/>
            <w:noWrap/>
            <w:vAlign w:val="center"/>
            <w:hideMark/>
          </w:tcPr>
          <w:p w14:paraId="4DDD69E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970973,4489</w:t>
            </w:r>
          </w:p>
        </w:tc>
        <w:tc>
          <w:tcPr>
            <w:tcW w:w="1164" w:type="dxa"/>
            <w:tcBorders>
              <w:top w:val="nil"/>
              <w:left w:val="nil"/>
              <w:bottom w:val="single" w:sz="4" w:space="0" w:color="auto"/>
              <w:right w:val="single" w:sz="4" w:space="0" w:color="auto"/>
            </w:tcBorders>
            <w:shd w:val="clear" w:color="auto" w:fill="auto"/>
            <w:noWrap/>
            <w:vAlign w:val="center"/>
            <w:hideMark/>
          </w:tcPr>
          <w:p w14:paraId="4234AF7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995962,2514</w:t>
            </w:r>
          </w:p>
        </w:tc>
        <w:tc>
          <w:tcPr>
            <w:tcW w:w="1510" w:type="dxa"/>
            <w:tcBorders>
              <w:top w:val="nil"/>
              <w:left w:val="nil"/>
              <w:bottom w:val="single" w:sz="4" w:space="0" w:color="auto"/>
              <w:right w:val="single" w:sz="4" w:space="0" w:color="auto"/>
            </w:tcBorders>
            <w:shd w:val="clear" w:color="auto" w:fill="auto"/>
            <w:noWrap/>
            <w:vAlign w:val="center"/>
            <w:hideMark/>
          </w:tcPr>
          <w:p w14:paraId="7A3D2FD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20' 20,685" W</w:t>
            </w:r>
          </w:p>
        </w:tc>
        <w:tc>
          <w:tcPr>
            <w:tcW w:w="1386" w:type="dxa"/>
            <w:tcBorders>
              <w:top w:val="nil"/>
              <w:left w:val="nil"/>
              <w:bottom w:val="single" w:sz="4" w:space="0" w:color="auto"/>
              <w:right w:val="single" w:sz="4" w:space="0" w:color="auto"/>
            </w:tcBorders>
            <w:shd w:val="clear" w:color="auto" w:fill="auto"/>
            <w:noWrap/>
            <w:vAlign w:val="center"/>
            <w:hideMark/>
          </w:tcPr>
          <w:p w14:paraId="186043D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33' 34,700" N</w:t>
            </w:r>
          </w:p>
        </w:tc>
      </w:tr>
      <w:tr w:rsidR="001D415A" w:rsidRPr="00AF2F12" w14:paraId="41BECE9D"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AAF893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32</w:t>
            </w:r>
          </w:p>
        </w:tc>
        <w:tc>
          <w:tcPr>
            <w:tcW w:w="1164" w:type="dxa"/>
            <w:tcBorders>
              <w:top w:val="nil"/>
              <w:left w:val="nil"/>
              <w:bottom w:val="single" w:sz="4" w:space="0" w:color="auto"/>
              <w:right w:val="single" w:sz="4" w:space="0" w:color="auto"/>
            </w:tcBorders>
            <w:shd w:val="clear" w:color="auto" w:fill="auto"/>
            <w:noWrap/>
            <w:vAlign w:val="center"/>
            <w:hideMark/>
          </w:tcPr>
          <w:p w14:paraId="3B2F4D1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970046,8969</w:t>
            </w:r>
          </w:p>
        </w:tc>
        <w:tc>
          <w:tcPr>
            <w:tcW w:w="1164" w:type="dxa"/>
            <w:tcBorders>
              <w:top w:val="nil"/>
              <w:left w:val="nil"/>
              <w:bottom w:val="single" w:sz="4" w:space="0" w:color="auto"/>
              <w:right w:val="single" w:sz="4" w:space="0" w:color="auto"/>
            </w:tcBorders>
            <w:shd w:val="clear" w:color="auto" w:fill="auto"/>
            <w:noWrap/>
            <w:vAlign w:val="center"/>
            <w:hideMark/>
          </w:tcPr>
          <w:p w14:paraId="20ADEE1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996469,9737</w:t>
            </w:r>
          </w:p>
        </w:tc>
        <w:tc>
          <w:tcPr>
            <w:tcW w:w="1510" w:type="dxa"/>
            <w:tcBorders>
              <w:top w:val="nil"/>
              <w:left w:val="nil"/>
              <w:bottom w:val="single" w:sz="4" w:space="0" w:color="auto"/>
              <w:right w:val="single" w:sz="4" w:space="0" w:color="auto"/>
            </w:tcBorders>
            <w:shd w:val="clear" w:color="auto" w:fill="auto"/>
            <w:noWrap/>
            <w:vAlign w:val="center"/>
            <w:hideMark/>
          </w:tcPr>
          <w:p w14:paraId="4B937D5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20' 50,750" W</w:t>
            </w:r>
          </w:p>
        </w:tc>
        <w:tc>
          <w:tcPr>
            <w:tcW w:w="1386" w:type="dxa"/>
            <w:tcBorders>
              <w:top w:val="nil"/>
              <w:left w:val="nil"/>
              <w:bottom w:val="single" w:sz="4" w:space="0" w:color="auto"/>
              <w:right w:val="single" w:sz="4" w:space="0" w:color="auto"/>
            </w:tcBorders>
            <w:shd w:val="clear" w:color="auto" w:fill="auto"/>
            <w:noWrap/>
            <w:vAlign w:val="center"/>
            <w:hideMark/>
          </w:tcPr>
          <w:p w14:paraId="743C20A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33' 51,218" N</w:t>
            </w:r>
          </w:p>
        </w:tc>
      </w:tr>
      <w:tr w:rsidR="001D415A" w:rsidRPr="00AF2F12" w14:paraId="4E83AB7A"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50092C6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33</w:t>
            </w:r>
          </w:p>
        </w:tc>
        <w:tc>
          <w:tcPr>
            <w:tcW w:w="1164" w:type="dxa"/>
            <w:tcBorders>
              <w:top w:val="nil"/>
              <w:left w:val="nil"/>
              <w:bottom w:val="single" w:sz="4" w:space="0" w:color="auto"/>
              <w:right w:val="single" w:sz="4" w:space="0" w:color="auto"/>
            </w:tcBorders>
            <w:shd w:val="clear" w:color="auto" w:fill="auto"/>
            <w:noWrap/>
            <w:vAlign w:val="center"/>
            <w:hideMark/>
          </w:tcPr>
          <w:p w14:paraId="0AF8932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967946,3444</w:t>
            </w:r>
          </w:p>
        </w:tc>
        <w:tc>
          <w:tcPr>
            <w:tcW w:w="1164" w:type="dxa"/>
            <w:tcBorders>
              <w:top w:val="nil"/>
              <w:left w:val="nil"/>
              <w:bottom w:val="single" w:sz="4" w:space="0" w:color="auto"/>
              <w:right w:val="single" w:sz="4" w:space="0" w:color="auto"/>
            </w:tcBorders>
            <w:shd w:val="clear" w:color="auto" w:fill="auto"/>
            <w:noWrap/>
            <w:vAlign w:val="center"/>
            <w:hideMark/>
          </w:tcPr>
          <w:p w14:paraId="7D321A0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997696,2878</w:t>
            </w:r>
          </w:p>
        </w:tc>
        <w:tc>
          <w:tcPr>
            <w:tcW w:w="1510" w:type="dxa"/>
            <w:tcBorders>
              <w:top w:val="nil"/>
              <w:left w:val="nil"/>
              <w:bottom w:val="single" w:sz="4" w:space="0" w:color="auto"/>
              <w:right w:val="single" w:sz="4" w:space="0" w:color="auto"/>
            </w:tcBorders>
            <w:shd w:val="clear" w:color="auto" w:fill="auto"/>
            <w:noWrap/>
            <w:vAlign w:val="center"/>
            <w:hideMark/>
          </w:tcPr>
          <w:p w14:paraId="061E719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21' 58,910" W</w:t>
            </w:r>
          </w:p>
        </w:tc>
        <w:tc>
          <w:tcPr>
            <w:tcW w:w="1386" w:type="dxa"/>
            <w:tcBorders>
              <w:top w:val="nil"/>
              <w:left w:val="nil"/>
              <w:bottom w:val="single" w:sz="4" w:space="0" w:color="auto"/>
              <w:right w:val="single" w:sz="4" w:space="0" w:color="auto"/>
            </w:tcBorders>
            <w:shd w:val="clear" w:color="auto" w:fill="auto"/>
            <w:noWrap/>
            <w:vAlign w:val="center"/>
            <w:hideMark/>
          </w:tcPr>
          <w:p w14:paraId="58F873E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34' 31,114" N</w:t>
            </w:r>
          </w:p>
        </w:tc>
      </w:tr>
      <w:tr w:rsidR="001D415A" w:rsidRPr="00AF2F12" w14:paraId="4B0EA90D"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C564E8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34</w:t>
            </w:r>
          </w:p>
        </w:tc>
        <w:tc>
          <w:tcPr>
            <w:tcW w:w="1164" w:type="dxa"/>
            <w:tcBorders>
              <w:top w:val="nil"/>
              <w:left w:val="nil"/>
              <w:bottom w:val="single" w:sz="4" w:space="0" w:color="auto"/>
              <w:right w:val="single" w:sz="4" w:space="0" w:color="auto"/>
            </w:tcBorders>
            <w:shd w:val="clear" w:color="auto" w:fill="auto"/>
            <w:noWrap/>
            <w:vAlign w:val="center"/>
            <w:hideMark/>
          </w:tcPr>
          <w:p w14:paraId="060E3C8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970153,9869</w:t>
            </w:r>
          </w:p>
        </w:tc>
        <w:tc>
          <w:tcPr>
            <w:tcW w:w="1164" w:type="dxa"/>
            <w:tcBorders>
              <w:top w:val="nil"/>
              <w:left w:val="nil"/>
              <w:bottom w:val="single" w:sz="4" w:space="0" w:color="auto"/>
              <w:right w:val="single" w:sz="4" w:space="0" w:color="auto"/>
            </w:tcBorders>
            <w:shd w:val="clear" w:color="auto" w:fill="auto"/>
            <w:noWrap/>
            <w:vAlign w:val="center"/>
            <w:hideMark/>
          </w:tcPr>
          <w:p w14:paraId="6B359B9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997801,3845</w:t>
            </w:r>
          </w:p>
        </w:tc>
        <w:tc>
          <w:tcPr>
            <w:tcW w:w="1510" w:type="dxa"/>
            <w:tcBorders>
              <w:top w:val="nil"/>
              <w:left w:val="nil"/>
              <w:bottom w:val="single" w:sz="4" w:space="0" w:color="auto"/>
              <w:right w:val="single" w:sz="4" w:space="0" w:color="auto"/>
            </w:tcBorders>
            <w:shd w:val="clear" w:color="auto" w:fill="auto"/>
            <w:noWrap/>
            <w:vAlign w:val="center"/>
            <w:hideMark/>
          </w:tcPr>
          <w:p w14:paraId="029F4D7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20' 47,292" W</w:t>
            </w:r>
          </w:p>
        </w:tc>
        <w:tc>
          <w:tcPr>
            <w:tcW w:w="1386" w:type="dxa"/>
            <w:tcBorders>
              <w:top w:val="nil"/>
              <w:left w:val="nil"/>
              <w:bottom w:val="single" w:sz="4" w:space="0" w:color="auto"/>
              <w:right w:val="single" w:sz="4" w:space="0" w:color="auto"/>
            </w:tcBorders>
            <w:shd w:val="clear" w:color="auto" w:fill="auto"/>
            <w:noWrap/>
            <w:vAlign w:val="center"/>
            <w:hideMark/>
          </w:tcPr>
          <w:p w14:paraId="346CC00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34' 34,563" N</w:t>
            </w:r>
          </w:p>
        </w:tc>
      </w:tr>
      <w:tr w:rsidR="001D415A" w:rsidRPr="00AF2F12" w14:paraId="66980D86"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0C783B8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35</w:t>
            </w:r>
          </w:p>
        </w:tc>
        <w:tc>
          <w:tcPr>
            <w:tcW w:w="1164" w:type="dxa"/>
            <w:tcBorders>
              <w:top w:val="nil"/>
              <w:left w:val="nil"/>
              <w:bottom w:val="single" w:sz="4" w:space="0" w:color="auto"/>
              <w:right w:val="single" w:sz="4" w:space="0" w:color="auto"/>
            </w:tcBorders>
            <w:shd w:val="clear" w:color="auto" w:fill="auto"/>
            <w:noWrap/>
            <w:vAlign w:val="center"/>
            <w:hideMark/>
          </w:tcPr>
          <w:p w14:paraId="7B9081C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972145,5595</w:t>
            </w:r>
          </w:p>
        </w:tc>
        <w:tc>
          <w:tcPr>
            <w:tcW w:w="1164" w:type="dxa"/>
            <w:tcBorders>
              <w:top w:val="nil"/>
              <w:left w:val="nil"/>
              <w:bottom w:val="single" w:sz="4" w:space="0" w:color="auto"/>
              <w:right w:val="single" w:sz="4" w:space="0" w:color="auto"/>
            </w:tcBorders>
            <w:shd w:val="clear" w:color="auto" w:fill="auto"/>
            <w:noWrap/>
            <w:vAlign w:val="center"/>
            <w:hideMark/>
          </w:tcPr>
          <w:p w14:paraId="71CFCA6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997977,0494</w:t>
            </w:r>
          </w:p>
        </w:tc>
        <w:tc>
          <w:tcPr>
            <w:tcW w:w="1510" w:type="dxa"/>
            <w:tcBorders>
              <w:top w:val="nil"/>
              <w:left w:val="nil"/>
              <w:bottom w:val="single" w:sz="4" w:space="0" w:color="auto"/>
              <w:right w:val="single" w:sz="4" w:space="0" w:color="auto"/>
            </w:tcBorders>
            <w:shd w:val="clear" w:color="auto" w:fill="auto"/>
            <w:noWrap/>
            <w:vAlign w:val="center"/>
            <w:hideMark/>
          </w:tcPr>
          <w:p w14:paraId="4B945E8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19' 42,684" W</w:t>
            </w:r>
          </w:p>
        </w:tc>
        <w:tc>
          <w:tcPr>
            <w:tcW w:w="1386" w:type="dxa"/>
            <w:tcBorders>
              <w:top w:val="nil"/>
              <w:left w:val="nil"/>
              <w:bottom w:val="single" w:sz="4" w:space="0" w:color="auto"/>
              <w:right w:val="single" w:sz="4" w:space="0" w:color="auto"/>
            </w:tcBorders>
            <w:shd w:val="clear" w:color="auto" w:fill="auto"/>
            <w:noWrap/>
            <w:vAlign w:val="center"/>
            <w:hideMark/>
          </w:tcPr>
          <w:p w14:paraId="15FB592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34' 40,305" N</w:t>
            </w:r>
          </w:p>
        </w:tc>
      </w:tr>
      <w:tr w:rsidR="001D415A" w:rsidRPr="00AF2F12" w14:paraId="4674A4E1"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24BBE2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36</w:t>
            </w:r>
          </w:p>
        </w:tc>
        <w:tc>
          <w:tcPr>
            <w:tcW w:w="1164" w:type="dxa"/>
            <w:tcBorders>
              <w:top w:val="nil"/>
              <w:left w:val="nil"/>
              <w:bottom w:val="single" w:sz="4" w:space="0" w:color="auto"/>
              <w:right w:val="single" w:sz="4" w:space="0" w:color="auto"/>
            </w:tcBorders>
            <w:shd w:val="clear" w:color="auto" w:fill="auto"/>
            <w:noWrap/>
            <w:vAlign w:val="center"/>
            <w:hideMark/>
          </w:tcPr>
          <w:p w14:paraId="5ECA83E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973674,1678</w:t>
            </w:r>
          </w:p>
        </w:tc>
        <w:tc>
          <w:tcPr>
            <w:tcW w:w="1164" w:type="dxa"/>
            <w:tcBorders>
              <w:top w:val="nil"/>
              <w:left w:val="nil"/>
              <w:bottom w:val="single" w:sz="4" w:space="0" w:color="auto"/>
              <w:right w:val="single" w:sz="4" w:space="0" w:color="auto"/>
            </w:tcBorders>
            <w:shd w:val="clear" w:color="auto" w:fill="auto"/>
            <w:noWrap/>
            <w:vAlign w:val="center"/>
            <w:hideMark/>
          </w:tcPr>
          <w:p w14:paraId="1A34304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997325,4349</w:t>
            </w:r>
          </w:p>
        </w:tc>
        <w:tc>
          <w:tcPr>
            <w:tcW w:w="1510" w:type="dxa"/>
            <w:tcBorders>
              <w:top w:val="nil"/>
              <w:left w:val="nil"/>
              <w:bottom w:val="single" w:sz="4" w:space="0" w:color="auto"/>
              <w:right w:val="single" w:sz="4" w:space="0" w:color="auto"/>
            </w:tcBorders>
            <w:shd w:val="clear" w:color="auto" w:fill="auto"/>
            <w:noWrap/>
            <w:vAlign w:val="center"/>
            <w:hideMark/>
          </w:tcPr>
          <w:p w14:paraId="5F2D066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18' 53,086" W</w:t>
            </w:r>
          </w:p>
        </w:tc>
        <w:tc>
          <w:tcPr>
            <w:tcW w:w="1386" w:type="dxa"/>
            <w:tcBorders>
              <w:top w:val="nil"/>
              <w:left w:val="nil"/>
              <w:bottom w:val="single" w:sz="4" w:space="0" w:color="auto"/>
              <w:right w:val="single" w:sz="4" w:space="0" w:color="auto"/>
            </w:tcBorders>
            <w:shd w:val="clear" w:color="auto" w:fill="auto"/>
            <w:noWrap/>
            <w:vAlign w:val="center"/>
            <w:hideMark/>
          </w:tcPr>
          <w:p w14:paraId="5D5CA6B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34' 19,109" N</w:t>
            </w:r>
          </w:p>
        </w:tc>
      </w:tr>
      <w:tr w:rsidR="001D415A" w:rsidRPr="00AF2F12" w14:paraId="6D3C0663"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03E622E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37</w:t>
            </w:r>
          </w:p>
        </w:tc>
        <w:tc>
          <w:tcPr>
            <w:tcW w:w="1164" w:type="dxa"/>
            <w:tcBorders>
              <w:top w:val="nil"/>
              <w:left w:val="nil"/>
              <w:bottom w:val="single" w:sz="4" w:space="0" w:color="auto"/>
              <w:right w:val="single" w:sz="4" w:space="0" w:color="auto"/>
            </w:tcBorders>
            <w:shd w:val="clear" w:color="auto" w:fill="auto"/>
            <w:noWrap/>
            <w:vAlign w:val="center"/>
            <w:hideMark/>
          </w:tcPr>
          <w:p w14:paraId="2ED4F51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974065,7459</w:t>
            </w:r>
          </w:p>
        </w:tc>
        <w:tc>
          <w:tcPr>
            <w:tcW w:w="1164" w:type="dxa"/>
            <w:tcBorders>
              <w:top w:val="nil"/>
              <w:left w:val="nil"/>
              <w:bottom w:val="single" w:sz="4" w:space="0" w:color="auto"/>
              <w:right w:val="single" w:sz="4" w:space="0" w:color="auto"/>
            </w:tcBorders>
            <w:shd w:val="clear" w:color="auto" w:fill="auto"/>
            <w:noWrap/>
            <w:vAlign w:val="center"/>
            <w:hideMark/>
          </w:tcPr>
          <w:p w14:paraId="3ACB6E0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999786,6566</w:t>
            </w:r>
          </w:p>
        </w:tc>
        <w:tc>
          <w:tcPr>
            <w:tcW w:w="1510" w:type="dxa"/>
            <w:tcBorders>
              <w:top w:val="nil"/>
              <w:left w:val="nil"/>
              <w:bottom w:val="single" w:sz="4" w:space="0" w:color="auto"/>
              <w:right w:val="single" w:sz="4" w:space="0" w:color="auto"/>
            </w:tcBorders>
            <w:shd w:val="clear" w:color="auto" w:fill="auto"/>
            <w:noWrap/>
            <w:vAlign w:val="center"/>
            <w:hideMark/>
          </w:tcPr>
          <w:p w14:paraId="2948503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18' 40,409" W</w:t>
            </w:r>
          </w:p>
        </w:tc>
        <w:tc>
          <w:tcPr>
            <w:tcW w:w="1386" w:type="dxa"/>
            <w:tcBorders>
              <w:top w:val="nil"/>
              <w:left w:val="nil"/>
              <w:bottom w:val="single" w:sz="4" w:space="0" w:color="auto"/>
              <w:right w:val="single" w:sz="4" w:space="0" w:color="auto"/>
            </w:tcBorders>
            <w:shd w:val="clear" w:color="auto" w:fill="auto"/>
            <w:noWrap/>
            <w:vAlign w:val="center"/>
            <w:hideMark/>
          </w:tcPr>
          <w:p w14:paraId="56393F3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35' 39,238" N</w:t>
            </w:r>
          </w:p>
        </w:tc>
      </w:tr>
      <w:tr w:rsidR="001D415A" w:rsidRPr="00AF2F12" w14:paraId="528F65B0"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32CDEE2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38</w:t>
            </w:r>
          </w:p>
        </w:tc>
        <w:tc>
          <w:tcPr>
            <w:tcW w:w="1164" w:type="dxa"/>
            <w:tcBorders>
              <w:top w:val="nil"/>
              <w:left w:val="nil"/>
              <w:bottom w:val="single" w:sz="4" w:space="0" w:color="auto"/>
              <w:right w:val="single" w:sz="4" w:space="0" w:color="auto"/>
            </w:tcBorders>
            <w:shd w:val="clear" w:color="auto" w:fill="auto"/>
            <w:noWrap/>
            <w:vAlign w:val="center"/>
            <w:hideMark/>
          </w:tcPr>
          <w:p w14:paraId="21359D6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972704,4686</w:t>
            </w:r>
          </w:p>
        </w:tc>
        <w:tc>
          <w:tcPr>
            <w:tcW w:w="1164" w:type="dxa"/>
            <w:tcBorders>
              <w:top w:val="nil"/>
              <w:left w:val="nil"/>
              <w:bottom w:val="single" w:sz="4" w:space="0" w:color="auto"/>
              <w:right w:val="single" w:sz="4" w:space="0" w:color="auto"/>
            </w:tcBorders>
            <w:shd w:val="clear" w:color="auto" w:fill="auto"/>
            <w:noWrap/>
            <w:vAlign w:val="center"/>
            <w:hideMark/>
          </w:tcPr>
          <w:p w14:paraId="20E3D5A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1001966,038</w:t>
            </w:r>
          </w:p>
        </w:tc>
        <w:tc>
          <w:tcPr>
            <w:tcW w:w="1510" w:type="dxa"/>
            <w:tcBorders>
              <w:top w:val="nil"/>
              <w:left w:val="nil"/>
              <w:bottom w:val="single" w:sz="4" w:space="0" w:color="auto"/>
              <w:right w:val="single" w:sz="4" w:space="0" w:color="auto"/>
            </w:tcBorders>
            <w:shd w:val="clear" w:color="auto" w:fill="auto"/>
            <w:noWrap/>
            <w:vAlign w:val="center"/>
            <w:hideMark/>
          </w:tcPr>
          <w:p w14:paraId="5F8836B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19' 24,596" W</w:t>
            </w:r>
          </w:p>
        </w:tc>
        <w:tc>
          <w:tcPr>
            <w:tcW w:w="1386" w:type="dxa"/>
            <w:tcBorders>
              <w:top w:val="nil"/>
              <w:left w:val="nil"/>
              <w:bottom w:val="single" w:sz="4" w:space="0" w:color="auto"/>
              <w:right w:val="single" w:sz="4" w:space="0" w:color="auto"/>
            </w:tcBorders>
            <w:shd w:val="clear" w:color="auto" w:fill="auto"/>
            <w:noWrap/>
            <w:vAlign w:val="center"/>
            <w:hideMark/>
          </w:tcPr>
          <w:p w14:paraId="07A7FC8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36' 50,173" N</w:t>
            </w:r>
          </w:p>
        </w:tc>
      </w:tr>
      <w:tr w:rsidR="001D415A" w:rsidRPr="00AF2F12" w14:paraId="49F2644B"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623CF5F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39</w:t>
            </w:r>
          </w:p>
        </w:tc>
        <w:tc>
          <w:tcPr>
            <w:tcW w:w="1164" w:type="dxa"/>
            <w:tcBorders>
              <w:top w:val="nil"/>
              <w:left w:val="nil"/>
              <w:bottom w:val="single" w:sz="4" w:space="0" w:color="auto"/>
              <w:right w:val="single" w:sz="4" w:space="0" w:color="auto"/>
            </w:tcBorders>
            <w:shd w:val="clear" w:color="auto" w:fill="auto"/>
            <w:noWrap/>
            <w:vAlign w:val="center"/>
            <w:hideMark/>
          </w:tcPr>
          <w:p w14:paraId="57B3F2B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971472,3485</w:t>
            </w:r>
          </w:p>
        </w:tc>
        <w:tc>
          <w:tcPr>
            <w:tcW w:w="1164" w:type="dxa"/>
            <w:tcBorders>
              <w:top w:val="nil"/>
              <w:left w:val="nil"/>
              <w:bottom w:val="single" w:sz="4" w:space="0" w:color="auto"/>
              <w:right w:val="single" w:sz="4" w:space="0" w:color="auto"/>
            </w:tcBorders>
            <w:shd w:val="clear" w:color="auto" w:fill="auto"/>
            <w:noWrap/>
            <w:vAlign w:val="center"/>
            <w:hideMark/>
          </w:tcPr>
          <w:p w14:paraId="2D726FD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1004243,527</w:t>
            </w:r>
          </w:p>
        </w:tc>
        <w:tc>
          <w:tcPr>
            <w:tcW w:w="1510" w:type="dxa"/>
            <w:tcBorders>
              <w:top w:val="nil"/>
              <w:left w:val="nil"/>
              <w:bottom w:val="single" w:sz="4" w:space="0" w:color="auto"/>
              <w:right w:val="single" w:sz="4" w:space="0" w:color="auto"/>
            </w:tcBorders>
            <w:shd w:val="clear" w:color="auto" w:fill="auto"/>
            <w:noWrap/>
            <w:vAlign w:val="center"/>
            <w:hideMark/>
          </w:tcPr>
          <w:p w14:paraId="1A38F7B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20' 4,597" W</w:t>
            </w:r>
          </w:p>
        </w:tc>
        <w:tc>
          <w:tcPr>
            <w:tcW w:w="1386" w:type="dxa"/>
            <w:tcBorders>
              <w:top w:val="nil"/>
              <w:left w:val="nil"/>
              <w:bottom w:val="single" w:sz="4" w:space="0" w:color="auto"/>
              <w:right w:val="single" w:sz="4" w:space="0" w:color="auto"/>
            </w:tcBorders>
            <w:shd w:val="clear" w:color="auto" w:fill="auto"/>
            <w:noWrap/>
            <w:vAlign w:val="center"/>
            <w:hideMark/>
          </w:tcPr>
          <w:p w14:paraId="1683662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38' 4,302" N</w:t>
            </w:r>
          </w:p>
        </w:tc>
      </w:tr>
      <w:tr w:rsidR="001D415A" w:rsidRPr="00AF2F12" w14:paraId="01A91298"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2FE7CB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40</w:t>
            </w:r>
          </w:p>
        </w:tc>
        <w:tc>
          <w:tcPr>
            <w:tcW w:w="1164" w:type="dxa"/>
            <w:tcBorders>
              <w:top w:val="nil"/>
              <w:left w:val="nil"/>
              <w:bottom w:val="single" w:sz="4" w:space="0" w:color="auto"/>
              <w:right w:val="single" w:sz="4" w:space="0" w:color="auto"/>
            </w:tcBorders>
            <w:shd w:val="clear" w:color="auto" w:fill="auto"/>
            <w:noWrap/>
            <w:vAlign w:val="center"/>
            <w:hideMark/>
          </w:tcPr>
          <w:p w14:paraId="28027E4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969602,4073</w:t>
            </w:r>
          </w:p>
        </w:tc>
        <w:tc>
          <w:tcPr>
            <w:tcW w:w="1164" w:type="dxa"/>
            <w:tcBorders>
              <w:top w:val="nil"/>
              <w:left w:val="nil"/>
              <w:bottom w:val="single" w:sz="4" w:space="0" w:color="auto"/>
              <w:right w:val="single" w:sz="4" w:space="0" w:color="auto"/>
            </w:tcBorders>
            <w:shd w:val="clear" w:color="auto" w:fill="auto"/>
            <w:noWrap/>
            <w:vAlign w:val="center"/>
            <w:hideMark/>
          </w:tcPr>
          <w:p w14:paraId="02B3138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1006153,489</w:t>
            </w:r>
          </w:p>
        </w:tc>
        <w:tc>
          <w:tcPr>
            <w:tcW w:w="1510" w:type="dxa"/>
            <w:tcBorders>
              <w:top w:val="nil"/>
              <w:left w:val="nil"/>
              <w:bottom w:val="single" w:sz="4" w:space="0" w:color="auto"/>
              <w:right w:val="single" w:sz="4" w:space="0" w:color="auto"/>
            </w:tcBorders>
            <w:shd w:val="clear" w:color="auto" w:fill="auto"/>
            <w:noWrap/>
            <w:vAlign w:val="center"/>
            <w:hideMark/>
          </w:tcPr>
          <w:p w14:paraId="2B01028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21' 5,290" W</w:t>
            </w:r>
          </w:p>
        </w:tc>
        <w:tc>
          <w:tcPr>
            <w:tcW w:w="1386" w:type="dxa"/>
            <w:tcBorders>
              <w:top w:val="nil"/>
              <w:left w:val="nil"/>
              <w:bottom w:val="single" w:sz="4" w:space="0" w:color="auto"/>
              <w:right w:val="single" w:sz="4" w:space="0" w:color="auto"/>
            </w:tcBorders>
            <w:shd w:val="clear" w:color="auto" w:fill="auto"/>
            <w:noWrap/>
            <w:vAlign w:val="center"/>
            <w:hideMark/>
          </w:tcPr>
          <w:p w14:paraId="60CBB34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39' 6,458" N</w:t>
            </w:r>
          </w:p>
        </w:tc>
      </w:tr>
      <w:tr w:rsidR="001D415A" w:rsidRPr="00AF2F12" w14:paraId="488C2001"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E3B115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41</w:t>
            </w:r>
          </w:p>
        </w:tc>
        <w:tc>
          <w:tcPr>
            <w:tcW w:w="1164" w:type="dxa"/>
            <w:tcBorders>
              <w:top w:val="nil"/>
              <w:left w:val="nil"/>
              <w:bottom w:val="single" w:sz="4" w:space="0" w:color="auto"/>
              <w:right w:val="single" w:sz="4" w:space="0" w:color="auto"/>
            </w:tcBorders>
            <w:shd w:val="clear" w:color="auto" w:fill="auto"/>
            <w:noWrap/>
            <w:vAlign w:val="center"/>
            <w:hideMark/>
          </w:tcPr>
          <w:p w14:paraId="4B15BC7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968583,4509</w:t>
            </w:r>
          </w:p>
        </w:tc>
        <w:tc>
          <w:tcPr>
            <w:tcW w:w="1164" w:type="dxa"/>
            <w:tcBorders>
              <w:top w:val="nil"/>
              <w:left w:val="nil"/>
              <w:bottom w:val="single" w:sz="4" w:space="0" w:color="auto"/>
              <w:right w:val="single" w:sz="4" w:space="0" w:color="auto"/>
            </w:tcBorders>
            <w:shd w:val="clear" w:color="auto" w:fill="auto"/>
            <w:noWrap/>
            <w:vAlign w:val="center"/>
            <w:hideMark/>
          </w:tcPr>
          <w:p w14:paraId="1BEC999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1008594,19</w:t>
            </w:r>
          </w:p>
        </w:tc>
        <w:tc>
          <w:tcPr>
            <w:tcW w:w="1510" w:type="dxa"/>
            <w:tcBorders>
              <w:top w:val="nil"/>
              <w:left w:val="nil"/>
              <w:bottom w:val="single" w:sz="4" w:space="0" w:color="auto"/>
              <w:right w:val="single" w:sz="4" w:space="0" w:color="auto"/>
            </w:tcBorders>
            <w:shd w:val="clear" w:color="auto" w:fill="auto"/>
            <w:noWrap/>
            <w:vAlign w:val="center"/>
            <w:hideMark/>
          </w:tcPr>
          <w:p w14:paraId="5ECE218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21' 38,382" W</w:t>
            </w:r>
          </w:p>
        </w:tc>
        <w:tc>
          <w:tcPr>
            <w:tcW w:w="1386" w:type="dxa"/>
            <w:tcBorders>
              <w:top w:val="nil"/>
              <w:left w:val="nil"/>
              <w:bottom w:val="single" w:sz="4" w:space="0" w:color="auto"/>
              <w:right w:val="single" w:sz="4" w:space="0" w:color="auto"/>
            </w:tcBorders>
            <w:shd w:val="clear" w:color="auto" w:fill="auto"/>
            <w:noWrap/>
            <w:vAlign w:val="center"/>
            <w:hideMark/>
          </w:tcPr>
          <w:p w14:paraId="24EA38A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40' 25,901" N</w:t>
            </w:r>
          </w:p>
        </w:tc>
      </w:tr>
      <w:tr w:rsidR="001D415A" w:rsidRPr="00AF2F12" w14:paraId="6B76BA6E"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2B4AF3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42</w:t>
            </w:r>
          </w:p>
        </w:tc>
        <w:tc>
          <w:tcPr>
            <w:tcW w:w="1164" w:type="dxa"/>
            <w:tcBorders>
              <w:top w:val="nil"/>
              <w:left w:val="nil"/>
              <w:bottom w:val="single" w:sz="4" w:space="0" w:color="auto"/>
              <w:right w:val="single" w:sz="4" w:space="0" w:color="auto"/>
            </w:tcBorders>
            <w:shd w:val="clear" w:color="auto" w:fill="auto"/>
            <w:noWrap/>
            <w:vAlign w:val="center"/>
            <w:hideMark/>
          </w:tcPr>
          <w:p w14:paraId="28B1A2B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967207,9641</w:t>
            </w:r>
          </w:p>
        </w:tc>
        <w:tc>
          <w:tcPr>
            <w:tcW w:w="1164" w:type="dxa"/>
            <w:tcBorders>
              <w:top w:val="nil"/>
              <w:left w:val="nil"/>
              <w:bottom w:val="single" w:sz="4" w:space="0" w:color="auto"/>
              <w:right w:val="single" w:sz="4" w:space="0" w:color="auto"/>
            </w:tcBorders>
            <w:shd w:val="clear" w:color="auto" w:fill="auto"/>
            <w:noWrap/>
            <w:vAlign w:val="center"/>
            <w:hideMark/>
          </w:tcPr>
          <w:p w14:paraId="41BB73D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1010709,255</w:t>
            </w:r>
          </w:p>
        </w:tc>
        <w:tc>
          <w:tcPr>
            <w:tcW w:w="1510" w:type="dxa"/>
            <w:tcBorders>
              <w:top w:val="nil"/>
              <w:left w:val="nil"/>
              <w:bottom w:val="single" w:sz="4" w:space="0" w:color="auto"/>
              <w:right w:val="single" w:sz="4" w:space="0" w:color="auto"/>
            </w:tcBorders>
            <w:shd w:val="clear" w:color="auto" w:fill="auto"/>
            <w:noWrap/>
            <w:vAlign w:val="center"/>
            <w:hideMark/>
          </w:tcPr>
          <w:p w14:paraId="4F57A52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22' 23,040" W</w:t>
            </w:r>
          </w:p>
        </w:tc>
        <w:tc>
          <w:tcPr>
            <w:tcW w:w="1386" w:type="dxa"/>
            <w:tcBorders>
              <w:top w:val="nil"/>
              <w:left w:val="nil"/>
              <w:bottom w:val="single" w:sz="4" w:space="0" w:color="auto"/>
              <w:right w:val="single" w:sz="4" w:space="0" w:color="auto"/>
            </w:tcBorders>
            <w:shd w:val="clear" w:color="auto" w:fill="auto"/>
            <w:noWrap/>
            <w:vAlign w:val="center"/>
            <w:hideMark/>
          </w:tcPr>
          <w:p w14:paraId="706846F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41' 34,738" N</w:t>
            </w:r>
          </w:p>
        </w:tc>
      </w:tr>
      <w:tr w:rsidR="001D415A" w:rsidRPr="00AF2F12" w14:paraId="02257B82"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4DB0C5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43</w:t>
            </w:r>
          </w:p>
        </w:tc>
        <w:tc>
          <w:tcPr>
            <w:tcW w:w="1164" w:type="dxa"/>
            <w:tcBorders>
              <w:top w:val="nil"/>
              <w:left w:val="nil"/>
              <w:bottom w:val="single" w:sz="4" w:space="0" w:color="auto"/>
              <w:right w:val="single" w:sz="4" w:space="0" w:color="auto"/>
            </w:tcBorders>
            <w:shd w:val="clear" w:color="auto" w:fill="auto"/>
            <w:noWrap/>
            <w:vAlign w:val="center"/>
            <w:hideMark/>
          </w:tcPr>
          <w:p w14:paraId="2276361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965748,1163</w:t>
            </w:r>
          </w:p>
        </w:tc>
        <w:tc>
          <w:tcPr>
            <w:tcW w:w="1164" w:type="dxa"/>
            <w:tcBorders>
              <w:top w:val="nil"/>
              <w:left w:val="nil"/>
              <w:bottom w:val="single" w:sz="4" w:space="0" w:color="auto"/>
              <w:right w:val="single" w:sz="4" w:space="0" w:color="auto"/>
            </w:tcBorders>
            <w:shd w:val="clear" w:color="auto" w:fill="auto"/>
            <w:noWrap/>
            <w:vAlign w:val="center"/>
            <w:hideMark/>
          </w:tcPr>
          <w:p w14:paraId="2C06A05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1011965,394</w:t>
            </w:r>
          </w:p>
        </w:tc>
        <w:tc>
          <w:tcPr>
            <w:tcW w:w="1510" w:type="dxa"/>
            <w:tcBorders>
              <w:top w:val="nil"/>
              <w:left w:val="nil"/>
              <w:bottom w:val="single" w:sz="4" w:space="0" w:color="auto"/>
              <w:right w:val="single" w:sz="4" w:space="0" w:color="auto"/>
            </w:tcBorders>
            <w:shd w:val="clear" w:color="auto" w:fill="auto"/>
            <w:noWrap/>
            <w:vAlign w:val="center"/>
            <w:hideMark/>
          </w:tcPr>
          <w:p w14:paraId="1542377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23' 10,426" W</w:t>
            </w:r>
          </w:p>
        </w:tc>
        <w:tc>
          <w:tcPr>
            <w:tcW w:w="1386" w:type="dxa"/>
            <w:tcBorders>
              <w:top w:val="nil"/>
              <w:left w:val="nil"/>
              <w:bottom w:val="single" w:sz="4" w:space="0" w:color="auto"/>
              <w:right w:val="single" w:sz="4" w:space="0" w:color="auto"/>
            </w:tcBorders>
            <w:shd w:val="clear" w:color="auto" w:fill="auto"/>
            <w:noWrap/>
            <w:vAlign w:val="center"/>
            <w:hideMark/>
          </w:tcPr>
          <w:p w14:paraId="2855E45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42' 15,610" N</w:t>
            </w:r>
          </w:p>
        </w:tc>
      </w:tr>
      <w:tr w:rsidR="001D415A" w:rsidRPr="00AF2F12" w14:paraId="00744511"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2FFC98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44</w:t>
            </w:r>
          </w:p>
        </w:tc>
        <w:tc>
          <w:tcPr>
            <w:tcW w:w="1164" w:type="dxa"/>
            <w:tcBorders>
              <w:top w:val="nil"/>
              <w:left w:val="nil"/>
              <w:bottom w:val="single" w:sz="4" w:space="0" w:color="auto"/>
              <w:right w:val="single" w:sz="4" w:space="0" w:color="auto"/>
            </w:tcBorders>
            <w:shd w:val="clear" w:color="auto" w:fill="auto"/>
            <w:noWrap/>
            <w:vAlign w:val="center"/>
            <w:hideMark/>
          </w:tcPr>
          <w:p w14:paraId="59E3D6D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966832,1306</w:t>
            </w:r>
          </w:p>
        </w:tc>
        <w:tc>
          <w:tcPr>
            <w:tcW w:w="1164" w:type="dxa"/>
            <w:tcBorders>
              <w:top w:val="nil"/>
              <w:left w:val="nil"/>
              <w:bottom w:val="single" w:sz="4" w:space="0" w:color="auto"/>
              <w:right w:val="single" w:sz="4" w:space="0" w:color="auto"/>
            </w:tcBorders>
            <w:shd w:val="clear" w:color="auto" w:fill="auto"/>
            <w:noWrap/>
            <w:vAlign w:val="center"/>
            <w:hideMark/>
          </w:tcPr>
          <w:p w14:paraId="14B6559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1013895,128</w:t>
            </w:r>
          </w:p>
        </w:tc>
        <w:tc>
          <w:tcPr>
            <w:tcW w:w="1510" w:type="dxa"/>
            <w:tcBorders>
              <w:top w:val="nil"/>
              <w:left w:val="nil"/>
              <w:bottom w:val="single" w:sz="4" w:space="0" w:color="auto"/>
              <w:right w:val="single" w:sz="4" w:space="0" w:color="auto"/>
            </w:tcBorders>
            <w:shd w:val="clear" w:color="auto" w:fill="auto"/>
            <w:noWrap/>
            <w:vAlign w:val="center"/>
            <w:hideMark/>
          </w:tcPr>
          <w:p w14:paraId="31FF61D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22' 35,279" W</w:t>
            </w:r>
          </w:p>
        </w:tc>
        <w:tc>
          <w:tcPr>
            <w:tcW w:w="1386" w:type="dxa"/>
            <w:tcBorders>
              <w:top w:val="nil"/>
              <w:left w:val="nil"/>
              <w:bottom w:val="single" w:sz="4" w:space="0" w:color="auto"/>
              <w:right w:val="single" w:sz="4" w:space="0" w:color="auto"/>
            </w:tcBorders>
            <w:shd w:val="clear" w:color="auto" w:fill="auto"/>
            <w:noWrap/>
            <w:vAlign w:val="center"/>
            <w:hideMark/>
          </w:tcPr>
          <w:p w14:paraId="2D5A68D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43' 18,447" N</w:t>
            </w:r>
          </w:p>
        </w:tc>
      </w:tr>
      <w:tr w:rsidR="001D415A" w:rsidRPr="00AF2F12" w14:paraId="5A60CA1E"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078A4B8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45</w:t>
            </w:r>
          </w:p>
        </w:tc>
        <w:tc>
          <w:tcPr>
            <w:tcW w:w="1164" w:type="dxa"/>
            <w:tcBorders>
              <w:top w:val="nil"/>
              <w:left w:val="nil"/>
              <w:bottom w:val="single" w:sz="4" w:space="0" w:color="auto"/>
              <w:right w:val="single" w:sz="4" w:space="0" w:color="auto"/>
            </w:tcBorders>
            <w:shd w:val="clear" w:color="auto" w:fill="auto"/>
            <w:noWrap/>
            <w:vAlign w:val="center"/>
            <w:hideMark/>
          </w:tcPr>
          <w:p w14:paraId="5F81712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964928,0706</w:t>
            </w:r>
          </w:p>
        </w:tc>
        <w:tc>
          <w:tcPr>
            <w:tcW w:w="1164" w:type="dxa"/>
            <w:tcBorders>
              <w:top w:val="nil"/>
              <w:left w:val="nil"/>
              <w:bottom w:val="single" w:sz="4" w:space="0" w:color="auto"/>
              <w:right w:val="single" w:sz="4" w:space="0" w:color="auto"/>
            </w:tcBorders>
            <w:shd w:val="clear" w:color="auto" w:fill="auto"/>
            <w:noWrap/>
            <w:vAlign w:val="center"/>
            <w:hideMark/>
          </w:tcPr>
          <w:p w14:paraId="03DE15E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1016063,198</w:t>
            </w:r>
          </w:p>
        </w:tc>
        <w:tc>
          <w:tcPr>
            <w:tcW w:w="1510" w:type="dxa"/>
            <w:tcBorders>
              <w:top w:val="nil"/>
              <w:left w:val="nil"/>
              <w:bottom w:val="single" w:sz="4" w:space="0" w:color="auto"/>
              <w:right w:val="single" w:sz="4" w:space="0" w:color="auto"/>
            </w:tcBorders>
            <w:shd w:val="clear" w:color="auto" w:fill="auto"/>
            <w:noWrap/>
            <w:vAlign w:val="center"/>
            <w:hideMark/>
          </w:tcPr>
          <w:p w14:paraId="79FC354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23' 37,095" W</w:t>
            </w:r>
          </w:p>
        </w:tc>
        <w:tc>
          <w:tcPr>
            <w:tcW w:w="1386" w:type="dxa"/>
            <w:tcBorders>
              <w:top w:val="nil"/>
              <w:left w:val="nil"/>
              <w:bottom w:val="single" w:sz="4" w:space="0" w:color="auto"/>
              <w:right w:val="single" w:sz="4" w:space="0" w:color="auto"/>
            </w:tcBorders>
            <w:shd w:val="clear" w:color="auto" w:fill="auto"/>
            <w:noWrap/>
            <w:vAlign w:val="center"/>
            <w:hideMark/>
          </w:tcPr>
          <w:p w14:paraId="5B94111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44' 29,001" N</w:t>
            </w:r>
          </w:p>
        </w:tc>
      </w:tr>
      <w:tr w:rsidR="001D415A" w:rsidRPr="00AF2F12" w14:paraId="703C24F0"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E36B92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46</w:t>
            </w:r>
          </w:p>
        </w:tc>
        <w:tc>
          <w:tcPr>
            <w:tcW w:w="1164" w:type="dxa"/>
            <w:tcBorders>
              <w:top w:val="nil"/>
              <w:left w:val="nil"/>
              <w:bottom w:val="single" w:sz="4" w:space="0" w:color="auto"/>
              <w:right w:val="single" w:sz="4" w:space="0" w:color="auto"/>
            </w:tcBorders>
            <w:shd w:val="clear" w:color="auto" w:fill="auto"/>
            <w:noWrap/>
            <w:vAlign w:val="center"/>
            <w:hideMark/>
          </w:tcPr>
          <w:p w14:paraId="246A590D"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962766,0702</w:t>
            </w:r>
          </w:p>
        </w:tc>
        <w:tc>
          <w:tcPr>
            <w:tcW w:w="1164" w:type="dxa"/>
            <w:tcBorders>
              <w:top w:val="nil"/>
              <w:left w:val="nil"/>
              <w:bottom w:val="single" w:sz="4" w:space="0" w:color="auto"/>
              <w:right w:val="single" w:sz="4" w:space="0" w:color="auto"/>
            </w:tcBorders>
            <w:shd w:val="clear" w:color="auto" w:fill="auto"/>
            <w:noWrap/>
            <w:vAlign w:val="center"/>
            <w:hideMark/>
          </w:tcPr>
          <w:p w14:paraId="1EE7049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1017132,936</w:t>
            </w:r>
          </w:p>
        </w:tc>
        <w:tc>
          <w:tcPr>
            <w:tcW w:w="1510" w:type="dxa"/>
            <w:tcBorders>
              <w:top w:val="nil"/>
              <w:left w:val="nil"/>
              <w:bottom w:val="single" w:sz="4" w:space="0" w:color="auto"/>
              <w:right w:val="single" w:sz="4" w:space="0" w:color="auto"/>
            </w:tcBorders>
            <w:shd w:val="clear" w:color="auto" w:fill="auto"/>
            <w:noWrap/>
            <w:vAlign w:val="center"/>
            <w:hideMark/>
          </w:tcPr>
          <w:p w14:paraId="1FA6F50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24' 47,267" W</w:t>
            </w:r>
          </w:p>
        </w:tc>
        <w:tc>
          <w:tcPr>
            <w:tcW w:w="1386" w:type="dxa"/>
            <w:tcBorders>
              <w:top w:val="nil"/>
              <w:left w:val="nil"/>
              <w:bottom w:val="single" w:sz="4" w:space="0" w:color="auto"/>
              <w:right w:val="single" w:sz="4" w:space="0" w:color="auto"/>
            </w:tcBorders>
            <w:shd w:val="clear" w:color="auto" w:fill="auto"/>
            <w:noWrap/>
            <w:vAlign w:val="center"/>
            <w:hideMark/>
          </w:tcPr>
          <w:p w14:paraId="6313233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45' 3,792" N</w:t>
            </w:r>
          </w:p>
        </w:tc>
      </w:tr>
      <w:tr w:rsidR="001D415A" w:rsidRPr="00AF2F12" w14:paraId="78D11C00"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E62117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47</w:t>
            </w:r>
          </w:p>
        </w:tc>
        <w:tc>
          <w:tcPr>
            <w:tcW w:w="1164" w:type="dxa"/>
            <w:tcBorders>
              <w:top w:val="nil"/>
              <w:left w:val="nil"/>
              <w:bottom w:val="single" w:sz="4" w:space="0" w:color="auto"/>
              <w:right w:val="single" w:sz="4" w:space="0" w:color="auto"/>
            </w:tcBorders>
            <w:shd w:val="clear" w:color="auto" w:fill="auto"/>
            <w:noWrap/>
            <w:vAlign w:val="center"/>
            <w:hideMark/>
          </w:tcPr>
          <w:p w14:paraId="2344A28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962801,6333</w:t>
            </w:r>
          </w:p>
        </w:tc>
        <w:tc>
          <w:tcPr>
            <w:tcW w:w="1164" w:type="dxa"/>
            <w:tcBorders>
              <w:top w:val="nil"/>
              <w:left w:val="nil"/>
              <w:bottom w:val="single" w:sz="4" w:space="0" w:color="auto"/>
              <w:right w:val="single" w:sz="4" w:space="0" w:color="auto"/>
            </w:tcBorders>
            <w:shd w:val="clear" w:color="auto" w:fill="auto"/>
            <w:noWrap/>
            <w:vAlign w:val="center"/>
            <w:hideMark/>
          </w:tcPr>
          <w:p w14:paraId="1B1BD38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1020103,264</w:t>
            </w:r>
          </w:p>
        </w:tc>
        <w:tc>
          <w:tcPr>
            <w:tcW w:w="1510" w:type="dxa"/>
            <w:tcBorders>
              <w:top w:val="nil"/>
              <w:left w:val="nil"/>
              <w:bottom w:val="single" w:sz="4" w:space="0" w:color="auto"/>
              <w:right w:val="single" w:sz="4" w:space="0" w:color="auto"/>
            </w:tcBorders>
            <w:shd w:val="clear" w:color="auto" w:fill="auto"/>
            <w:noWrap/>
            <w:vAlign w:val="center"/>
            <w:hideMark/>
          </w:tcPr>
          <w:p w14:paraId="158EF4F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24' 46,159" W</w:t>
            </w:r>
          </w:p>
        </w:tc>
        <w:tc>
          <w:tcPr>
            <w:tcW w:w="1386" w:type="dxa"/>
            <w:tcBorders>
              <w:top w:val="nil"/>
              <w:left w:val="nil"/>
              <w:bottom w:val="single" w:sz="4" w:space="0" w:color="auto"/>
              <w:right w:val="single" w:sz="4" w:space="0" w:color="auto"/>
            </w:tcBorders>
            <w:shd w:val="clear" w:color="auto" w:fill="auto"/>
            <w:noWrap/>
            <w:vAlign w:val="center"/>
            <w:hideMark/>
          </w:tcPr>
          <w:p w14:paraId="2858FC3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46' 40,490" N</w:t>
            </w:r>
          </w:p>
        </w:tc>
      </w:tr>
      <w:tr w:rsidR="001D415A" w:rsidRPr="00AF2F12" w14:paraId="093A2207"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092C318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48</w:t>
            </w:r>
          </w:p>
        </w:tc>
        <w:tc>
          <w:tcPr>
            <w:tcW w:w="1164" w:type="dxa"/>
            <w:tcBorders>
              <w:top w:val="nil"/>
              <w:left w:val="nil"/>
              <w:bottom w:val="single" w:sz="4" w:space="0" w:color="auto"/>
              <w:right w:val="single" w:sz="4" w:space="0" w:color="auto"/>
            </w:tcBorders>
            <w:shd w:val="clear" w:color="auto" w:fill="auto"/>
            <w:noWrap/>
            <w:vAlign w:val="center"/>
            <w:hideMark/>
          </w:tcPr>
          <w:p w14:paraId="7F74AF87"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962686,8829</w:t>
            </w:r>
          </w:p>
        </w:tc>
        <w:tc>
          <w:tcPr>
            <w:tcW w:w="1164" w:type="dxa"/>
            <w:tcBorders>
              <w:top w:val="nil"/>
              <w:left w:val="nil"/>
              <w:bottom w:val="single" w:sz="4" w:space="0" w:color="auto"/>
              <w:right w:val="single" w:sz="4" w:space="0" w:color="auto"/>
            </w:tcBorders>
            <w:shd w:val="clear" w:color="auto" w:fill="auto"/>
            <w:noWrap/>
            <w:vAlign w:val="center"/>
            <w:hideMark/>
          </w:tcPr>
          <w:p w14:paraId="3A7EC3A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1022646,126</w:t>
            </w:r>
          </w:p>
        </w:tc>
        <w:tc>
          <w:tcPr>
            <w:tcW w:w="1510" w:type="dxa"/>
            <w:tcBorders>
              <w:top w:val="nil"/>
              <w:left w:val="nil"/>
              <w:bottom w:val="single" w:sz="4" w:space="0" w:color="auto"/>
              <w:right w:val="single" w:sz="4" w:space="0" w:color="auto"/>
            </w:tcBorders>
            <w:shd w:val="clear" w:color="auto" w:fill="auto"/>
            <w:noWrap/>
            <w:vAlign w:val="center"/>
            <w:hideMark/>
          </w:tcPr>
          <w:p w14:paraId="2C25CAF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24' 49,924" W</w:t>
            </w:r>
          </w:p>
        </w:tc>
        <w:tc>
          <w:tcPr>
            <w:tcW w:w="1386" w:type="dxa"/>
            <w:tcBorders>
              <w:top w:val="nil"/>
              <w:left w:val="nil"/>
              <w:bottom w:val="single" w:sz="4" w:space="0" w:color="auto"/>
              <w:right w:val="single" w:sz="4" w:space="0" w:color="auto"/>
            </w:tcBorders>
            <w:shd w:val="clear" w:color="auto" w:fill="auto"/>
            <w:noWrap/>
            <w:vAlign w:val="center"/>
            <w:hideMark/>
          </w:tcPr>
          <w:p w14:paraId="40E76C7F"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48' 3,270" N</w:t>
            </w:r>
          </w:p>
        </w:tc>
      </w:tr>
      <w:tr w:rsidR="001D415A" w:rsidRPr="00AF2F12" w14:paraId="68AA71C8"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16380A83"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49</w:t>
            </w:r>
          </w:p>
        </w:tc>
        <w:tc>
          <w:tcPr>
            <w:tcW w:w="1164" w:type="dxa"/>
            <w:tcBorders>
              <w:top w:val="nil"/>
              <w:left w:val="nil"/>
              <w:bottom w:val="single" w:sz="4" w:space="0" w:color="auto"/>
              <w:right w:val="single" w:sz="4" w:space="0" w:color="auto"/>
            </w:tcBorders>
            <w:shd w:val="clear" w:color="auto" w:fill="auto"/>
            <w:noWrap/>
            <w:vAlign w:val="center"/>
            <w:hideMark/>
          </w:tcPr>
          <w:p w14:paraId="7EF7FE4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961749,214</w:t>
            </w:r>
          </w:p>
        </w:tc>
        <w:tc>
          <w:tcPr>
            <w:tcW w:w="1164" w:type="dxa"/>
            <w:tcBorders>
              <w:top w:val="nil"/>
              <w:left w:val="nil"/>
              <w:bottom w:val="single" w:sz="4" w:space="0" w:color="auto"/>
              <w:right w:val="single" w:sz="4" w:space="0" w:color="auto"/>
            </w:tcBorders>
            <w:shd w:val="clear" w:color="auto" w:fill="auto"/>
            <w:noWrap/>
            <w:vAlign w:val="center"/>
            <w:hideMark/>
          </w:tcPr>
          <w:p w14:paraId="0AE20C7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1024309,359</w:t>
            </w:r>
          </w:p>
        </w:tc>
        <w:tc>
          <w:tcPr>
            <w:tcW w:w="1510" w:type="dxa"/>
            <w:tcBorders>
              <w:top w:val="nil"/>
              <w:left w:val="nil"/>
              <w:bottom w:val="single" w:sz="4" w:space="0" w:color="auto"/>
              <w:right w:val="single" w:sz="4" w:space="0" w:color="auto"/>
            </w:tcBorders>
            <w:shd w:val="clear" w:color="auto" w:fill="auto"/>
            <w:noWrap/>
            <w:vAlign w:val="center"/>
            <w:hideMark/>
          </w:tcPr>
          <w:p w14:paraId="1D03CBE1"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25' 20,380" W</w:t>
            </w:r>
          </w:p>
        </w:tc>
        <w:tc>
          <w:tcPr>
            <w:tcW w:w="1386" w:type="dxa"/>
            <w:tcBorders>
              <w:top w:val="nil"/>
              <w:left w:val="nil"/>
              <w:bottom w:val="single" w:sz="4" w:space="0" w:color="auto"/>
              <w:right w:val="single" w:sz="4" w:space="0" w:color="auto"/>
            </w:tcBorders>
            <w:shd w:val="clear" w:color="auto" w:fill="auto"/>
            <w:noWrap/>
            <w:vAlign w:val="center"/>
            <w:hideMark/>
          </w:tcPr>
          <w:p w14:paraId="35B12A2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48' 57,401" N</w:t>
            </w:r>
          </w:p>
        </w:tc>
      </w:tr>
      <w:tr w:rsidR="001D415A" w:rsidRPr="00AF2F12" w14:paraId="103C4033"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6DDBE32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50</w:t>
            </w:r>
          </w:p>
        </w:tc>
        <w:tc>
          <w:tcPr>
            <w:tcW w:w="1164" w:type="dxa"/>
            <w:tcBorders>
              <w:top w:val="nil"/>
              <w:left w:val="nil"/>
              <w:bottom w:val="single" w:sz="4" w:space="0" w:color="auto"/>
              <w:right w:val="single" w:sz="4" w:space="0" w:color="auto"/>
            </w:tcBorders>
            <w:shd w:val="clear" w:color="auto" w:fill="auto"/>
            <w:noWrap/>
            <w:vAlign w:val="center"/>
            <w:hideMark/>
          </w:tcPr>
          <w:p w14:paraId="27A6B679"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959717,7469</w:t>
            </w:r>
          </w:p>
        </w:tc>
        <w:tc>
          <w:tcPr>
            <w:tcW w:w="1164" w:type="dxa"/>
            <w:tcBorders>
              <w:top w:val="nil"/>
              <w:left w:val="nil"/>
              <w:bottom w:val="single" w:sz="4" w:space="0" w:color="auto"/>
              <w:right w:val="single" w:sz="4" w:space="0" w:color="auto"/>
            </w:tcBorders>
            <w:shd w:val="clear" w:color="auto" w:fill="auto"/>
            <w:noWrap/>
            <w:vAlign w:val="center"/>
            <w:hideMark/>
          </w:tcPr>
          <w:p w14:paraId="41B30F4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1025598,375</w:t>
            </w:r>
          </w:p>
        </w:tc>
        <w:tc>
          <w:tcPr>
            <w:tcW w:w="1510" w:type="dxa"/>
            <w:tcBorders>
              <w:top w:val="nil"/>
              <w:left w:val="nil"/>
              <w:bottom w:val="single" w:sz="4" w:space="0" w:color="auto"/>
              <w:right w:val="single" w:sz="4" w:space="0" w:color="auto"/>
            </w:tcBorders>
            <w:shd w:val="clear" w:color="auto" w:fill="auto"/>
            <w:noWrap/>
            <w:vAlign w:val="center"/>
            <w:hideMark/>
          </w:tcPr>
          <w:p w14:paraId="0D5F0AE4"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26' 26,329" W</w:t>
            </w:r>
          </w:p>
        </w:tc>
        <w:tc>
          <w:tcPr>
            <w:tcW w:w="1386" w:type="dxa"/>
            <w:tcBorders>
              <w:top w:val="nil"/>
              <w:left w:val="nil"/>
              <w:bottom w:val="single" w:sz="4" w:space="0" w:color="auto"/>
              <w:right w:val="single" w:sz="4" w:space="0" w:color="auto"/>
            </w:tcBorders>
            <w:shd w:val="clear" w:color="auto" w:fill="auto"/>
            <w:noWrap/>
            <w:vAlign w:val="center"/>
            <w:hideMark/>
          </w:tcPr>
          <w:p w14:paraId="1231815B"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49' 39,329" N</w:t>
            </w:r>
          </w:p>
        </w:tc>
      </w:tr>
      <w:tr w:rsidR="001D415A" w:rsidRPr="00AF2F12" w14:paraId="53524506"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7277AA95"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51</w:t>
            </w:r>
          </w:p>
        </w:tc>
        <w:tc>
          <w:tcPr>
            <w:tcW w:w="1164" w:type="dxa"/>
            <w:tcBorders>
              <w:top w:val="nil"/>
              <w:left w:val="nil"/>
              <w:bottom w:val="single" w:sz="4" w:space="0" w:color="auto"/>
              <w:right w:val="single" w:sz="4" w:space="0" w:color="auto"/>
            </w:tcBorders>
            <w:shd w:val="clear" w:color="auto" w:fill="auto"/>
            <w:noWrap/>
            <w:vAlign w:val="center"/>
            <w:hideMark/>
          </w:tcPr>
          <w:p w14:paraId="73D80FF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960086,3547</w:t>
            </w:r>
          </w:p>
        </w:tc>
        <w:tc>
          <w:tcPr>
            <w:tcW w:w="1164" w:type="dxa"/>
            <w:tcBorders>
              <w:top w:val="nil"/>
              <w:left w:val="nil"/>
              <w:bottom w:val="single" w:sz="4" w:space="0" w:color="auto"/>
              <w:right w:val="single" w:sz="4" w:space="0" w:color="auto"/>
            </w:tcBorders>
            <w:shd w:val="clear" w:color="auto" w:fill="auto"/>
            <w:noWrap/>
            <w:vAlign w:val="center"/>
            <w:hideMark/>
          </w:tcPr>
          <w:p w14:paraId="42E937B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1028180,411</w:t>
            </w:r>
          </w:p>
        </w:tc>
        <w:tc>
          <w:tcPr>
            <w:tcW w:w="1510" w:type="dxa"/>
            <w:tcBorders>
              <w:top w:val="nil"/>
              <w:left w:val="nil"/>
              <w:bottom w:val="single" w:sz="4" w:space="0" w:color="auto"/>
              <w:right w:val="single" w:sz="4" w:space="0" w:color="auto"/>
            </w:tcBorders>
            <w:shd w:val="clear" w:color="auto" w:fill="auto"/>
            <w:noWrap/>
            <w:vAlign w:val="center"/>
            <w:hideMark/>
          </w:tcPr>
          <w:p w14:paraId="080A6DB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26' 14,411" W</w:t>
            </w:r>
          </w:p>
        </w:tc>
        <w:tc>
          <w:tcPr>
            <w:tcW w:w="1386" w:type="dxa"/>
            <w:tcBorders>
              <w:top w:val="nil"/>
              <w:left w:val="nil"/>
              <w:bottom w:val="single" w:sz="4" w:space="0" w:color="auto"/>
              <w:right w:val="single" w:sz="4" w:space="0" w:color="auto"/>
            </w:tcBorders>
            <w:shd w:val="clear" w:color="auto" w:fill="auto"/>
            <w:noWrap/>
            <w:vAlign w:val="center"/>
            <w:hideMark/>
          </w:tcPr>
          <w:p w14:paraId="132025A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51' 3,392" N</w:t>
            </w:r>
          </w:p>
        </w:tc>
      </w:tr>
      <w:tr w:rsidR="001D415A" w:rsidRPr="00AF2F12" w14:paraId="5EF713ED"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162ED59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52</w:t>
            </w:r>
          </w:p>
        </w:tc>
        <w:tc>
          <w:tcPr>
            <w:tcW w:w="1164" w:type="dxa"/>
            <w:tcBorders>
              <w:top w:val="nil"/>
              <w:left w:val="nil"/>
              <w:bottom w:val="single" w:sz="4" w:space="0" w:color="auto"/>
              <w:right w:val="single" w:sz="4" w:space="0" w:color="auto"/>
            </w:tcBorders>
            <w:shd w:val="clear" w:color="auto" w:fill="auto"/>
            <w:noWrap/>
            <w:vAlign w:val="center"/>
            <w:hideMark/>
          </w:tcPr>
          <w:p w14:paraId="1DC4D69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960997,6495</w:t>
            </w:r>
          </w:p>
        </w:tc>
        <w:tc>
          <w:tcPr>
            <w:tcW w:w="1164" w:type="dxa"/>
            <w:tcBorders>
              <w:top w:val="nil"/>
              <w:left w:val="nil"/>
              <w:bottom w:val="single" w:sz="4" w:space="0" w:color="auto"/>
              <w:right w:val="single" w:sz="4" w:space="0" w:color="auto"/>
            </w:tcBorders>
            <w:shd w:val="clear" w:color="auto" w:fill="auto"/>
            <w:noWrap/>
            <w:vAlign w:val="center"/>
            <w:hideMark/>
          </w:tcPr>
          <w:p w14:paraId="2369962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1030626,204</w:t>
            </w:r>
          </w:p>
        </w:tc>
        <w:tc>
          <w:tcPr>
            <w:tcW w:w="1510" w:type="dxa"/>
            <w:tcBorders>
              <w:top w:val="nil"/>
              <w:left w:val="nil"/>
              <w:bottom w:val="single" w:sz="4" w:space="0" w:color="auto"/>
              <w:right w:val="single" w:sz="4" w:space="0" w:color="auto"/>
            </w:tcBorders>
            <w:shd w:val="clear" w:color="auto" w:fill="auto"/>
            <w:noWrap/>
            <w:vAlign w:val="center"/>
            <w:hideMark/>
          </w:tcPr>
          <w:p w14:paraId="24B15512"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25' 44,876" W</w:t>
            </w:r>
          </w:p>
        </w:tc>
        <w:tc>
          <w:tcPr>
            <w:tcW w:w="1386" w:type="dxa"/>
            <w:tcBorders>
              <w:top w:val="nil"/>
              <w:left w:val="nil"/>
              <w:bottom w:val="single" w:sz="4" w:space="0" w:color="auto"/>
              <w:right w:val="single" w:sz="4" w:space="0" w:color="auto"/>
            </w:tcBorders>
            <w:shd w:val="clear" w:color="auto" w:fill="auto"/>
            <w:noWrap/>
            <w:vAlign w:val="center"/>
            <w:hideMark/>
          </w:tcPr>
          <w:p w14:paraId="4219484A"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52' 23,029" N</w:t>
            </w:r>
          </w:p>
        </w:tc>
      </w:tr>
      <w:tr w:rsidR="001D415A" w:rsidRPr="00AF2F12" w14:paraId="34FA984C" w14:textId="77777777" w:rsidTr="004F716A">
        <w:trPr>
          <w:trHeight w:val="276"/>
          <w:jc w:val="center"/>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47C44B28"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53</w:t>
            </w:r>
          </w:p>
        </w:tc>
        <w:tc>
          <w:tcPr>
            <w:tcW w:w="1164" w:type="dxa"/>
            <w:tcBorders>
              <w:top w:val="nil"/>
              <w:left w:val="nil"/>
              <w:bottom w:val="single" w:sz="4" w:space="0" w:color="auto"/>
              <w:right w:val="single" w:sz="4" w:space="0" w:color="auto"/>
            </w:tcBorders>
            <w:shd w:val="clear" w:color="auto" w:fill="auto"/>
            <w:noWrap/>
            <w:vAlign w:val="center"/>
            <w:hideMark/>
          </w:tcPr>
          <w:p w14:paraId="50841220"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962619,4297</w:t>
            </w:r>
          </w:p>
        </w:tc>
        <w:tc>
          <w:tcPr>
            <w:tcW w:w="1164" w:type="dxa"/>
            <w:tcBorders>
              <w:top w:val="nil"/>
              <w:left w:val="nil"/>
              <w:bottom w:val="single" w:sz="4" w:space="0" w:color="auto"/>
              <w:right w:val="single" w:sz="4" w:space="0" w:color="auto"/>
            </w:tcBorders>
            <w:shd w:val="clear" w:color="auto" w:fill="auto"/>
            <w:noWrap/>
            <w:vAlign w:val="center"/>
            <w:hideMark/>
          </w:tcPr>
          <w:p w14:paraId="75B8323C"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1032586,179</w:t>
            </w:r>
          </w:p>
        </w:tc>
        <w:tc>
          <w:tcPr>
            <w:tcW w:w="1510" w:type="dxa"/>
            <w:tcBorders>
              <w:top w:val="nil"/>
              <w:left w:val="nil"/>
              <w:bottom w:val="single" w:sz="4" w:space="0" w:color="auto"/>
              <w:right w:val="single" w:sz="4" w:space="0" w:color="auto"/>
            </w:tcBorders>
            <w:shd w:val="clear" w:color="auto" w:fill="auto"/>
            <w:noWrap/>
            <w:vAlign w:val="center"/>
            <w:hideMark/>
          </w:tcPr>
          <w:p w14:paraId="366C151E"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74° 24' 52,273" W</w:t>
            </w:r>
          </w:p>
        </w:tc>
        <w:tc>
          <w:tcPr>
            <w:tcW w:w="1386" w:type="dxa"/>
            <w:tcBorders>
              <w:top w:val="nil"/>
              <w:left w:val="nil"/>
              <w:bottom w:val="single" w:sz="4" w:space="0" w:color="auto"/>
              <w:right w:val="single" w:sz="4" w:space="0" w:color="auto"/>
            </w:tcBorders>
            <w:shd w:val="clear" w:color="auto" w:fill="auto"/>
            <w:noWrap/>
            <w:vAlign w:val="center"/>
            <w:hideMark/>
          </w:tcPr>
          <w:p w14:paraId="6B72FA56" w14:textId="77777777" w:rsidR="001D415A" w:rsidRPr="00AF2F12" w:rsidRDefault="001D415A" w:rsidP="004F716A">
            <w:pPr>
              <w:jc w:val="center"/>
              <w:rPr>
                <w:rFonts w:ascii="Arial" w:hAnsi="Arial" w:cs="Arial"/>
                <w:color w:val="000000"/>
                <w:sz w:val="16"/>
                <w:szCs w:val="16"/>
                <w:lang w:eastAsia="es-CO"/>
              </w:rPr>
            </w:pPr>
            <w:r w:rsidRPr="00AF2F12">
              <w:rPr>
                <w:rFonts w:ascii="Arial" w:hAnsi="Arial" w:cs="Arial"/>
                <w:color w:val="000000"/>
                <w:sz w:val="16"/>
                <w:szCs w:val="16"/>
                <w:lang w:eastAsia="es-CO"/>
              </w:rPr>
              <w:t>4° 53' 26,862" N</w:t>
            </w:r>
          </w:p>
        </w:tc>
      </w:tr>
    </w:tbl>
    <w:p w14:paraId="79F71E98" w14:textId="7F4A7C88" w:rsidR="00F9098E" w:rsidRPr="00F9098E" w:rsidRDefault="00F9098E" w:rsidP="00F9098E">
      <w:pPr>
        <w:pStyle w:val="Textoindependiente"/>
        <w:spacing w:before="100" w:beforeAutospacing="1" w:after="100" w:afterAutospacing="1"/>
        <w:ind w:right="49"/>
        <w:rPr>
          <w:rFonts w:ascii="Arial" w:hAnsi="Arial" w:cs="Arial"/>
        </w:rPr>
      </w:pPr>
      <w:r w:rsidRPr="00F9098E">
        <w:rPr>
          <w:rFonts w:ascii="Arial" w:hAnsi="Arial" w:cs="Arial"/>
          <w:b/>
        </w:rPr>
        <w:t xml:space="preserve">ARTÍCULO </w:t>
      </w:r>
      <w:r w:rsidR="008E7334">
        <w:rPr>
          <w:rFonts w:ascii="Arial" w:hAnsi="Arial" w:cs="Arial"/>
          <w:b/>
        </w:rPr>
        <w:t>2</w:t>
      </w:r>
      <w:r w:rsidRPr="00F9098E">
        <w:rPr>
          <w:rFonts w:ascii="Arial" w:hAnsi="Arial" w:cs="Arial"/>
          <w:b/>
        </w:rPr>
        <w:t>.-</w:t>
      </w:r>
      <w:r>
        <w:rPr>
          <w:rFonts w:ascii="Arial" w:hAnsi="Arial" w:cs="Arial"/>
          <w:b/>
        </w:rPr>
        <w:t xml:space="preserve"> </w:t>
      </w:r>
      <w:r w:rsidR="006E7266" w:rsidRPr="008D74BE">
        <w:rPr>
          <w:rFonts w:ascii="Arial" w:hAnsi="Arial" w:cs="Arial"/>
        </w:rPr>
        <w:t>L</w:t>
      </w:r>
      <w:r w:rsidRPr="00F9098E">
        <w:rPr>
          <w:rFonts w:ascii="Arial" w:hAnsi="Arial" w:cs="Arial"/>
        </w:rPr>
        <w:t xml:space="preserve">a Corporación Autónoma Regional de Cundinamarca –CAR-, </w:t>
      </w:r>
      <w:r w:rsidR="006E7266">
        <w:rPr>
          <w:rFonts w:ascii="Arial" w:hAnsi="Arial" w:cs="Arial"/>
        </w:rPr>
        <w:t xml:space="preserve">deberá priorizar </w:t>
      </w:r>
      <w:r>
        <w:rPr>
          <w:rFonts w:ascii="Arial" w:hAnsi="Arial" w:cs="Arial"/>
        </w:rPr>
        <w:t>la conservación</w:t>
      </w:r>
      <w:r w:rsidR="008E7334">
        <w:rPr>
          <w:rFonts w:ascii="Arial" w:hAnsi="Arial" w:cs="Arial"/>
        </w:rPr>
        <w:t xml:space="preserve"> de los ecosistemas</w:t>
      </w:r>
      <w:r>
        <w:rPr>
          <w:rFonts w:ascii="Arial" w:hAnsi="Arial" w:cs="Arial"/>
        </w:rPr>
        <w:t xml:space="preserve"> </w:t>
      </w:r>
      <w:r w:rsidRPr="00F9098E">
        <w:rPr>
          <w:rFonts w:ascii="Arial" w:hAnsi="Arial" w:cs="Arial"/>
        </w:rPr>
        <w:t>de las especies animales y vegetales</w:t>
      </w:r>
      <w:r w:rsidR="006E7266">
        <w:rPr>
          <w:rFonts w:ascii="Arial" w:hAnsi="Arial" w:cs="Arial"/>
        </w:rPr>
        <w:t xml:space="preserve"> presentes en el área del Salto de Tequendama, en el marco del régimen de administración del </w:t>
      </w:r>
      <w:r w:rsidR="006E7266" w:rsidRPr="00E844D1">
        <w:rPr>
          <w:rFonts w:ascii="Arial" w:hAnsi="Arial" w:cs="Arial"/>
          <w:szCs w:val="24"/>
        </w:rPr>
        <w:t xml:space="preserve">Distrito de Manejo Integrado de los recursos naturales renovables </w:t>
      </w:r>
      <w:r w:rsidR="006E7266">
        <w:rPr>
          <w:rFonts w:ascii="Arial" w:hAnsi="Arial" w:cs="Arial"/>
          <w:szCs w:val="24"/>
        </w:rPr>
        <w:t>del</w:t>
      </w:r>
      <w:r w:rsidR="006E7266" w:rsidRPr="00E844D1">
        <w:rPr>
          <w:rFonts w:ascii="Arial" w:hAnsi="Arial" w:cs="Arial"/>
          <w:szCs w:val="24"/>
        </w:rPr>
        <w:t xml:space="preserve"> sector del Salto del Tequendama - Cerro Manjui</w:t>
      </w:r>
      <w:r w:rsidR="006E7266">
        <w:rPr>
          <w:rFonts w:ascii="Arial" w:hAnsi="Arial" w:cs="Arial"/>
          <w:szCs w:val="24"/>
        </w:rPr>
        <w:t xml:space="preserve"> y de las funciones señaladas en el artículo 31 de la Ley 99 de 199</w:t>
      </w:r>
      <w:r w:rsidR="00242FBC">
        <w:rPr>
          <w:rFonts w:ascii="Arial" w:hAnsi="Arial" w:cs="Arial"/>
        </w:rPr>
        <w:t>3</w:t>
      </w:r>
      <w:r w:rsidRPr="00F9098E">
        <w:rPr>
          <w:rFonts w:ascii="Arial" w:hAnsi="Arial" w:cs="Arial"/>
        </w:rPr>
        <w:t>.</w:t>
      </w:r>
    </w:p>
    <w:p w14:paraId="185D979F" w14:textId="0E0E1C75" w:rsidR="00E41381" w:rsidRPr="004E037A" w:rsidRDefault="004E037A" w:rsidP="004E037A">
      <w:pPr>
        <w:jc w:val="both"/>
        <w:rPr>
          <w:rFonts w:ascii="Arial" w:hAnsi="Arial" w:cs="Arial"/>
          <w:szCs w:val="24"/>
        </w:rPr>
      </w:pPr>
      <w:r w:rsidRPr="00242FBC">
        <w:rPr>
          <w:rFonts w:ascii="Arial" w:hAnsi="Arial" w:cs="Arial"/>
          <w:b/>
        </w:rPr>
        <w:t xml:space="preserve">ARTÍCULO 3.- INSTAR </w:t>
      </w:r>
      <w:r w:rsidRPr="00242FBC">
        <w:rPr>
          <w:rFonts w:ascii="Arial" w:hAnsi="Arial" w:cs="Arial"/>
        </w:rPr>
        <w:t xml:space="preserve">a la Corporación Autónoma Regional de Cundinamarca –CAR-, para que en el marco de sus facultades legales y en virtud de lo previsto en la Ley 373 de 1997, de prioridad a las acciones y programas en los que se busque </w:t>
      </w:r>
      <w:r w:rsidR="00F9098E" w:rsidRPr="00242FBC">
        <w:rPr>
          <w:rFonts w:ascii="Arial" w:hAnsi="Arial" w:cs="Arial"/>
        </w:rPr>
        <w:t>conservar y proteger el recurso hídrico, la utilización de aguas superficiales, lluvias y subterráneas</w:t>
      </w:r>
      <w:r w:rsidRPr="00242FBC">
        <w:rPr>
          <w:rFonts w:ascii="Arial" w:hAnsi="Arial" w:cs="Arial"/>
        </w:rPr>
        <w:t xml:space="preserve"> </w:t>
      </w:r>
      <w:r w:rsidRPr="00242FBC">
        <w:rPr>
          <w:rFonts w:ascii="Arial" w:hAnsi="Arial" w:cs="Arial"/>
          <w:szCs w:val="24"/>
        </w:rPr>
        <w:t xml:space="preserve">las áreas de manejo especial o interés ambiental declaradas en el área que comprende salto de Tequendama, </w:t>
      </w:r>
      <w:r w:rsidRPr="00242FBC">
        <w:rPr>
          <w:rFonts w:ascii="Arial" w:hAnsi="Arial" w:cs="Arial"/>
        </w:rPr>
        <w:t xml:space="preserve">de conformidad con lo establecido en la orden no. 4.29.  de la Sentencia ap-25000-23-27-000-2001-90479-01 proferida el veintiocho (28) de marzo de dos mil catorce (2014) por la Sala de lo Contencioso </w:t>
      </w:r>
      <w:r w:rsidR="00242FBC" w:rsidRPr="00242FBC">
        <w:rPr>
          <w:rFonts w:ascii="Arial" w:hAnsi="Arial" w:cs="Arial"/>
        </w:rPr>
        <w:t>Administrativ</w:t>
      </w:r>
      <w:r w:rsidR="00242FBC">
        <w:rPr>
          <w:rFonts w:ascii="Arial" w:hAnsi="Arial" w:cs="Arial"/>
        </w:rPr>
        <w:t>a</w:t>
      </w:r>
      <w:r w:rsidRPr="00242FBC">
        <w:rPr>
          <w:rFonts w:ascii="Arial" w:hAnsi="Arial" w:cs="Arial"/>
        </w:rPr>
        <w:t>, Sección Primera del Consejo de Estado.</w:t>
      </w:r>
      <w:r>
        <w:rPr>
          <w:rFonts w:ascii="Arial" w:hAnsi="Arial" w:cs="Arial"/>
        </w:rPr>
        <w:t xml:space="preserve"> </w:t>
      </w:r>
    </w:p>
    <w:p w14:paraId="598E5F8A" w14:textId="77777777" w:rsidR="00EA1146" w:rsidRPr="004E037A" w:rsidRDefault="00EA1146" w:rsidP="00EA1146">
      <w:pPr>
        <w:pStyle w:val="Default"/>
        <w:jc w:val="both"/>
        <w:rPr>
          <w:rFonts w:ascii="Arial" w:hAnsi="Arial" w:cs="Arial"/>
          <w:color w:val="auto"/>
          <w:szCs w:val="20"/>
        </w:rPr>
      </w:pPr>
      <w:r w:rsidRPr="004E037A">
        <w:rPr>
          <w:rFonts w:ascii="Arial" w:hAnsi="Arial" w:cs="Arial"/>
          <w:color w:val="auto"/>
          <w:szCs w:val="20"/>
        </w:rPr>
        <w:t xml:space="preserve"> </w:t>
      </w:r>
    </w:p>
    <w:p w14:paraId="45F4147D" w14:textId="77777777" w:rsidR="00C017CD" w:rsidRPr="009A359B" w:rsidRDefault="003E63FD" w:rsidP="00C017CD">
      <w:pPr>
        <w:pStyle w:val="Default"/>
        <w:jc w:val="both"/>
        <w:rPr>
          <w:rFonts w:ascii="Arial" w:hAnsi="Arial" w:cs="Arial"/>
        </w:rPr>
      </w:pPr>
      <w:r w:rsidRPr="009A359B">
        <w:rPr>
          <w:rFonts w:ascii="Arial" w:hAnsi="Arial" w:cs="Arial"/>
          <w:b/>
        </w:rPr>
        <w:t xml:space="preserve">ARTÍCULO </w:t>
      </w:r>
      <w:r w:rsidR="00F9098E">
        <w:rPr>
          <w:rFonts w:ascii="Arial" w:hAnsi="Arial" w:cs="Arial"/>
          <w:b/>
        </w:rPr>
        <w:t>4</w:t>
      </w:r>
      <w:r w:rsidRPr="009A359B">
        <w:rPr>
          <w:rFonts w:ascii="Arial" w:hAnsi="Arial" w:cs="Arial"/>
          <w:b/>
        </w:rPr>
        <w:t xml:space="preserve">.- </w:t>
      </w:r>
      <w:r w:rsidR="00EA1146" w:rsidRPr="009A359B">
        <w:rPr>
          <w:rFonts w:ascii="Arial" w:hAnsi="Arial" w:cs="Arial"/>
          <w:b/>
        </w:rPr>
        <w:t>VIGENCIA.</w:t>
      </w:r>
      <w:r w:rsidR="00C017CD" w:rsidRPr="009A359B">
        <w:rPr>
          <w:rFonts w:ascii="Arial" w:hAnsi="Arial" w:cs="Arial"/>
        </w:rPr>
        <w:t xml:space="preserve"> El presente decreto rige a partir de la fecha de su </w:t>
      </w:r>
      <w:r w:rsidR="00EA1146" w:rsidRPr="009A359B">
        <w:rPr>
          <w:rFonts w:ascii="Arial" w:hAnsi="Arial" w:cs="Arial"/>
        </w:rPr>
        <w:t>publicación</w:t>
      </w:r>
      <w:r w:rsidR="00B41CE5">
        <w:rPr>
          <w:rFonts w:ascii="Arial" w:hAnsi="Arial" w:cs="Arial"/>
        </w:rPr>
        <w:t xml:space="preserve"> en el Diario Oficial</w:t>
      </w:r>
      <w:r w:rsidR="00C017CD" w:rsidRPr="009A359B">
        <w:rPr>
          <w:rFonts w:ascii="Arial" w:hAnsi="Arial" w:cs="Arial"/>
        </w:rPr>
        <w:t>.</w:t>
      </w:r>
      <w:bookmarkStart w:id="0" w:name="_GoBack"/>
      <w:bookmarkEnd w:id="0"/>
    </w:p>
    <w:p w14:paraId="3FC2D3B4" w14:textId="77777777" w:rsidR="00760F97" w:rsidRDefault="00760F97" w:rsidP="006B4060">
      <w:pPr>
        <w:tabs>
          <w:tab w:val="center" w:pos="4512"/>
        </w:tabs>
        <w:spacing w:line="240" w:lineRule="atLeast"/>
        <w:rPr>
          <w:rFonts w:ascii="Arial" w:hAnsi="Arial" w:cs="Arial"/>
          <w:b/>
          <w:szCs w:val="24"/>
        </w:rPr>
      </w:pPr>
    </w:p>
    <w:p w14:paraId="3040877E" w14:textId="77777777" w:rsidR="004E037A" w:rsidRPr="009A359B" w:rsidRDefault="004E037A" w:rsidP="006B4060">
      <w:pPr>
        <w:tabs>
          <w:tab w:val="center" w:pos="4512"/>
        </w:tabs>
        <w:spacing w:line="240" w:lineRule="atLeast"/>
        <w:rPr>
          <w:rFonts w:ascii="Arial" w:hAnsi="Arial" w:cs="Arial"/>
          <w:b/>
          <w:szCs w:val="24"/>
        </w:rPr>
      </w:pPr>
    </w:p>
    <w:p w14:paraId="369AC437" w14:textId="77777777" w:rsidR="00D47E5E" w:rsidRPr="009A359B" w:rsidRDefault="00B41CE5" w:rsidP="00D47E5E">
      <w:pPr>
        <w:tabs>
          <w:tab w:val="center" w:pos="4512"/>
        </w:tabs>
        <w:spacing w:line="240" w:lineRule="atLeast"/>
        <w:jc w:val="center"/>
        <w:rPr>
          <w:rFonts w:ascii="Arial" w:hAnsi="Arial" w:cs="Arial"/>
          <w:b/>
          <w:szCs w:val="24"/>
        </w:rPr>
      </w:pPr>
      <w:r>
        <w:rPr>
          <w:rFonts w:ascii="Arial" w:hAnsi="Arial" w:cs="Arial"/>
          <w:b/>
          <w:szCs w:val="24"/>
        </w:rPr>
        <w:t>PÚBLIQUESE</w:t>
      </w:r>
      <w:r w:rsidR="00D47E5E" w:rsidRPr="009A359B">
        <w:rPr>
          <w:rFonts w:ascii="Arial" w:hAnsi="Arial" w:cs="Arial"/>
          <w:b/>
          <w:szCs w:val="24"/>
        </w:rPr>
        <w:t xml:space="preserve"> Y CÚMPLASE</w:t>
      </w:r>
    </w:p>
    <w:p w14:paraId="6A664AD8" w14:textId="77777777" w:rsidR="003E63FD" w:rsidRPr="009A359B" w:rsidRDefault="003E63FD" w:rsidP="00D47E5E">
      <w:pPr>
        <w:tabs>
          <w:tab w:val="center" w:pos="4512"/>
        </w:tabs>
        <w:spacing w:line="240" w:lineRule="atLeast"/>
        <w:jc w:val="center"/>
        <w:rPr>
          <w:rFonts w:ascii="Arial" w:hAnsi="Arial" w:cs="Arial"/>
          <w:szCs w:val="24"/>
        </w:rPr>
      </w:pPr>
    </w:p>
    <w:p w14:paraId="71522AA4" w14:textId="77777777" w:rsidR="00D47E5E" w:rsidRPr="009A359B" w:rsidRDefault="00D47E5E" w:rsidP="00D47E5E">
      <w:pPr>
        <w:tabs>
          <w:tab w:val="center" w:pos="4512"/>
        </w:tabs>
        <w:spacing w:line="240" w:lineRule="atLeast"/>
        <w:jc w:val="center"/>
        <w:rPr>
          <w:rFonts w:ascii="Arial" w:hAnsi="Arial" w:cs="Arial"/>
          <w:szCs w:val="24"/>
        </w:rPr>
      </w:pPr>
      <w:r w:rsidRPr="009A359B">
        <w:rPr>
          <w:rFonts w:ascii="Arial" w:hAnsi="Arial" w:cs="Arial"/>
          <w:szCs w:val="24"/>
        </w:rPr>
        <w:t>Dado en Bogotá, D.C., a los</w:t>
      </w:r>
    </w:p>
    <w:p w14:paraId="783ABE2D" w14:textId="77777777" w:rsidR="00D47E5E" w:rsidRPr="009A359B" w:rsidRDefault="00D47E5E" w:rsidP="00114DA3">
      <w:pPr>
        <w:spacing w:line="240" w:lineRule="atLeast"/>
        <w:rPr>
          <w:rFonts w:ascii="Arial" w:hAnsi="Arial" w:cs="Arial"/>
          <w:szCs w:val="24"/>
          <w:u w:val="single"/>
        </w:rPr>
      </w:pPr>
    </w:p>
    <w:p w14:paraId="009EB412" w14:textId="77777777" w:rsidR="00176D1F" w:rsidRDefault="00176D1F" w:rsidP="003E63FD">
      <w:pPr>
        <w:ind w:left="-284"/>
        <w:jc w:val="center"/>
        <w:rPr>
          <w:rFonts w:ascii="Arial" w:hAnsi="Arial" w:cs="Arial"/>
          <w:szCs w:val="24"/>
          <w:u w:val="single"/>
        </w:rPr>
      </w:pPr>
    </w:p>
    <w:p w14:paraId="636EC36B" w14:textId="77777777" w:rsidR="00F0470A" w:rsidRDefault="00F0470A" w:rsidP="003E63FD">
      <w:pPr>
        <w:ind w:left="-284"/>
        <w:jc w:val="center"/>
        <w:rPr>
          <w:rFonts w:ascii="Arial" w:hAnsi="Arial" w:cs="Arial"/>
          <w:szCs w:val="24"/>
          <w:u w:val="single"/>
        </w:rPr>
      </w:pPr>
    </w:p>
    <w:p w14:paraId="2B4BD882" w14:textId="77777777" w:rsidR="00F0470A" w:rsidRDefault="00F0470A" w:rsidP="003E63FD">
      <w:pPr>
        <w:ind w:left="-284"/>
        <w:jc w:val="center"/>
        <w:rPr>
          <w:rFonts w:ascii="Arial" w:hAnsi="Arial" w:cs="Arial"/>
          <w:szCs w:val="24"/>
          <w:u w:val="single"/>
        </w:rPr>
      </w:pPr>
    </w:p>
    <w:p w14:paraId="17BDC31A" w14:textId="77777777" w:rsidR="00397771" w:rsidRDefault="00397771" w:rsidP="003E63FD">
      <w:pPr>
        <w:ind w:left="-284"/>
        <w:jc w:val="center"/>
        <w:rPr>
          <w:rFonts w:ascii="Arial" w:hAnsi="Arial" w:cs="Arial"/>
          <w:szCs w:val="24"/>
          <w:u w:val="single"/>
        </w:rPr>
      </w:pPr>
    </w:p>
    <w:p w14:paraId="65F2880C" w14:textId="77777777" w:rsidR="0090474C" w:rsidRDefault="0090474C" w:rsidP="003E63FD">
      <w:pPr>
        <w:ind w:left="-284"/>
        <w:jc w:val="center"/>
        <w:rPr>
          <w:rFonts w:ascii="Arial" w:hAnsi="Arial" w:cs="Arial"/>
          <w:szCs w:val="24"/>
          <w:u w:val="single"/>
        </w:rPr>
      </w:pPr>
    </w:p>
    <w:p w14:paraId="245A18C4" w14:textId="77777777" w:rsidR="00397771" w:rsidRPr="009A359B" w:rsidRDefault="00397771" w:rsidP="003E63FD">
      <w:pPr>
        <w:ind w:left="-284"/>
        <w:jc w:val="center"/>
        <w:rPr>
          <w:rFonts w:ascii="Arial" w:hAnsi="Arial" w:cs="Arial"/>
          <w:szCs w:val="24"/>
          <w:u w:val="single"/>
        </w:rPr>
      </w:pPr>
    </w:p>
    <w:p w14:paraId="2F74D9F7" w14:textId="77777777" w:rsidR="006B4060" w:rsidRPr="009A359B" w:rsidRDefault="006B4060" w:rsidP="003E63FD">
      <w:pPr>
        <w:ind w:left="-284"/>
        <w:jc w:val="center"/>
        <w:rPr>
          <w:rFonts w:ascii="Arial" w:hAnsi="Arial" w:cs="Arial"/>
          <w:szCs w:val="24"/>
          <w:u w:val="single"/>
        </w:rPr>
      </w:pPr>
    </w:p>
    <w:p w14:paraId="30DAAC80" w14:textId="77777777" w:rsidR="008B1F53" w:rsidRPr="00F27477" w:rsidRDefault="0090474C" w:rsidP="008B1F53">
      <w:pPr>
        <w:rPr>
          <w:rFonts w:ascii="Arial" w:hAnsi="Arial" w:cs="Arial"/>
          <w:b/>
          <w:szCs w:val="24"/>
        </w:rPr>
      </w:pPr>
      <w:r w:rsidRPr="00F27477">
        <w:rPr>
          <w:rFonts w:ascii="Arial" w:hAnsi="Arial" w:cs="Arial"/>
          <w:b/>
          <w:szCs w:val="24"/>
        </w:rPr>
        <w:t xml:space="preserve">EL MINISTRO DE AMBIENTE Y DESARROLLO SOSTENIBLE  </w:t>
      </w:r>
    </w:p>
    <w:p w14:paraId="50188730" w14:textId="77777777" w:rsidR="00397771" w:rsidRDefault="00397771" w:rsidP="003E63FD">
      <w:pPr>
        <w:ind w:left="-284"/>
        <w:jc w:val="center"/>
        <w:rPr>
          <w:rFonts w:ascii="Arial" w:hAnsi="Arial" w:cs="Arial"/>
          <w:b/>
          <w:szCs w:val="24"/>
        </w:rPr>
      </w:pPr>
    </w:p>
    <w:p w14:paraId="58070A5D" w14:textId="77777777" w:rsidR="00397771" w:rsidRDefault="00397771" w:rsidP="003E63FD">
      <w:pPr>
        <w:ind w:left="-284"/>
        <w:jc w:val="center"/>
        <w:rPr>
          <w:rFonts w:ascii="Arial" w:hAnsi="Arial" w:cs="Arial"/>
          <w:b/>
          <w:szCs w:val="24"/>
        </w:rPr>
      </w:pPr>
    </w:p>
    <w:p w14:paraId="21256808" w14:textId="77777777" w:rsidR="00F0470A" w:rsidRDefault="00F0470A" w:rsidP="003E63FD">
      <w:pPr>
        <w:ind w:left="-284"/>
        <w:jc w:val="center"/>
        <w:rPr>
          <w:rFonts w:ascii="Arial" w:hAnsi="Arial" w:cs="Arial"/>
          <w:b/>
          <w:szCs w:val="24"/>
        </w:rPr>
      </w:pPr>
    </w:p>
    <w:p w14:paraId="3314B101" w14:textId="77777777" w:rsidR="00397771" w:rsidRDefault="00397771" w:rsidP="003E63FD">
      <w:pPr>
        <w:ind w:left="-284"/>
        <w:jc w:val="center"/>
        <w:rPr>
          <w:rFonts w:ascii="Arial" w:hAnsi="Arial" w:cs="Arial"/>
          <w:b/>
          <w:szCs w:val="24"/>
        </w:rPr>
      </w:pPr>
    </w:p>
    <w:p w14:paraId="3BD752BF" w14:textId="77777777" w:rsidR="00397771" w:rsidRDefault="00397771" w:rsidP="003E63FD">
      <w:pPr>
        <w:ind w:left="-284"/>
        <w:jc w:val="center"/>
        <w:rPr>
          <w:rFonts w:ascii="Arial" w:hAnsi="Arial" w:cs="Arial"/>
          <w:b/>
          <w:szCs w:val="24"/>
        </w:rPr>
      </w:pPr>
    </w:p>
    <w:p w14:paraId="4E8E4BFE" w14:textId="77777777" w:rsidR="001F3F9D" w:rsidRDefault="001F3F9D" w:rsidP="003E63FD">
      <w:pPr>
        <w:ind w:left="-284"/>
        <w:jc w:val="center"/>
        <w:rPr>
          <w:rFonts w:ascii="Arial" w:hAnsi="Arial" w:cs="Arial"/>
          <w:b/>
          <w:szCs w:val="24"/>
        </w:rPr>
      </w:pPr>
    </w:p>
    <w:p w14:paraId="44062A9C" w14:textId="77777777" w:rsidR="001F3F9D" w:rsidRPr="009A359B" w:rsidRDefault="001F3F9D" w:rsidP="003E63FD">
      <w:pPr>
        <w:ind w:left="-284"/>
        <w:jc w:val="center"/>
        <w:rPr>
          <w:rFonts w:ascii="Arial" w:hAnsi="Arial" w:cs="Arial"/>
          <w:b/>
          <w:szCs w:val="24"/>
        </w:rPr>
      </w:pPr>
    </w:p>
    <w:p w14:paraId="3B9D8C9F" w14:textId="77777777" w:rsidR="008B1F53" w:rsidRPr="009A359B" w:rsidRDefault="008B1F53" w:rsidP="003E63FD">
      <w:pPr>
        <w:ind w:left="-284"/>
        <w:jc w:val="center"/>
        <w:rPr>
          <w:rFonts w:ascii="Arial" w:hAnsi="Arial" w:cs="Arial"/>
          <w:b/>
          <w:szCs w:val="24"/>
        </w:rPr>
      </w:pPr>
    </w:p>
    <w:p w14:paraId="26288375" w14:textId="77777777" w:rsidR="008932E2" w:rsidRPr="004E037A" w:rsidRDefault="003E63FD" w:rsidP="004E037A">
      <w:pPr>
        <w:ind w:left="-284"/>
        <w:jc w:val="right"/>
        <w:rPr>
          <w:rFonts w:ascii="Arial" w:hAnsi="Arial" w:cs="Arial"/>
          <w:b/>
          <w:szCs w:val="24"/>
        </w:rPr>
      </w:pPr>
      <w:r w:rsidRPr="009A359B">
        <w:rPr>
          <w:rFonts w:ascii="Arial" w:hAnsi="Arial" w:cs="Arial"/>
          <w:b/>
          <w:szCs w:val="24"/>
        </w:rPr>
        <w:t>LUIS GILBERTO MURILLO URR</w:t>
      </w:r>
      <w:r w:rsidR="008E7334">
        <w:rPr>
          <w:rFonts w:ascii="Arial" w:hAnsi="Arial" w:cs="Arial"/>
          <w:b/>
          <w:szCs w:val="24"/>
        </w:rPr>
        <w:t>U</w:t>
      </w:r>
      <w:r w:rsidRPr="009A359B">
        <w:rPr>
          <w:rFonts w:ascii="Arial" w:hAnsi="Arial" w:cs="Arial"/>
          <w:b/>
          <w:szCs w:val="24"/>
        </w:rPr>
        <w:t>TIA</w:t>
      </w:r>
    </w:p>
    <w:sectPr w:rsidR="008932E2" w:rsidRPr="004E037A" w:rsidSect="005C1DB1">
      <w:headerReference w:type="default" r:id="rId8"/>
      <w:footerReference w:type="default" r:id="rId9"/>
      <w:headerReference w:type="first" r:id="rId10"/>
      <w:footerReference w:type="first" r:id="rId11"/>
      <w:type w:val="oddPage"/>
      <w:pgSz w:w="12240" w:h="18720" w:code="126"/>
      <w:pgMar w:top="312" w:right="1701" w:bottom="1418" w:left="1701" w:header="567" w:footer="56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C2610" w14:textId="77777777" w:rsidR="00AB1A2E" w:rsidRDefault="00AB1A2E">
      <w:r>
        <w:separator/>
      </w:r>
    </w:p>
  </w:endnote>
  <w:endnote w:type="continuationSeparator" w:id="0">
    <w:p w14:paraId="5499F0A3" w14:textId="77777777" w:rsidR="00AB1A2E" w:rsidRDefault="00AB1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593B4" w14:textId="77777777" w:rsidR="00E844D1" w:rsidRPr="00835FA4" w:rsidRDefault="00E844D1" w:rsidP="00686E92">
    <w:pPr>
      <w:pStyle w:val="Piedepgina"/>
      <w:rPr>
        <w:rFonts w:ascii="Arial" w:hAnsi="Arial" w:cs="Arial"/>
        <w:color w:val="A6A6A6" w:themeColor="background1" w:themeShade="A6"/>
        <w:sz w:val="18"/>
        <w:szCs w:val="18"/>
        <w:lang w:val="es-CO"/>
      </w:rPr>
    </w:pPr>
    <w:r w:rsidRPr="00835FA4">
      <w:rPr>
        <w:rFonts w:ascii="Arial" w:hAnsi="Arial" w:cs="Arial"/>
        <w:color w:val="A6A6A6" w:themeColor="background1" w:themeShade="A6"/>
        <w:sz w:val="18"/>
        <w:szCs w:val="18"/>
        <w:lang w:val="es-CO"/>
      </w:rPr>
      <w:t>F-A-</w:t>
    </w:r>
    <w:r>
      <w:rPr>
        <w:rFonts w:ascii="Arial" w:hAnsi="Arial" w:cs="Arial"/>
        <w:color w:val="A6A6A6" w:themeColor="background1" w:themeShade="A6"/>
        <w:sz w:val="18"/>
        <w:szCs w:val="18"/>
        <w:lang w:val="es-CO"/>
      </w:rPr>
      <w:t>DOC</w:t>
    </w:r>
    <w:r w:rsidRPr="00835FA4">
      <w:rPr>
        <w:rFonts w:ascii="Arial" w:hAnsi="Arial" w:cs="Arial"/>
        <w:color w:val="A6A6A6" w:themeColor="background1" w:themeShade="A6"/>
        <w:sz w:val="18"/>
        <w:szCs w:val="18"/>
        <w:lang w:val="es-CO"/>
      </w:rPr>
      <w:t xml:space="preserve">-04                                                                Versión </w:t>
    </w:r>
    <w:r>
      <w:rPr>
        <w:rFonts w:ascii="Arial" w:hAnsi="Arial" w:cs="Arial"/>
        <w:color w:val="A6A6A6" w:themeColor="background1" w:themeShade="A6"/>
        <w:sz w:val="18"/>
        <w:szCs w:val="18"/>
        <w:lang w:val="es-CO"/>
      </w:rPr>
      <w:t>2</w:t>
    </w:r>
    <w:r w:rsidRPr="00835FA4">
      <w:rPr>
        <w:rFonts w:ascii="Arial" w:hAnsi="Arial" w:cs="Arial"/>
        <w:color w:val="A6A6A6" w:themeColor="background1" w:themeShade="A6"/>
        <w:sz w:val="18"/>
        <w:szCs w:val="18"/>
        <w:lang w:val="es-CO"/>
      </w:rPr>
      <w:t xml:space="preserve">                                                     1</w:t>
    </w:r>
    <w:r>
      <w:rPr>
        <w:rFonts w:ascii="Arial" w:hAnsi="Arial" w:cs="Arial"/>
        <w:color w:val="A6A6A6" w:themeColor="background1" w:themeShade="A6"/>
        <w:sz w:val="18"/>
        <w:szCs w:val="18"/>
        <w:lang w:val="es-CO"/>
      </w:rPr>
      <w:t>7</w:t>
    </w:r>
    <w:r w:rsidRPr="00835FA4">
      <w:rPr>
        <w:rFonts w:ascii="Arial" w:hAnsi="Arial" w:cs="Arial"/>
        <w:color w:val="A6A6A6" w:themeColor="background1" w:themeShade="A6"/>
        <w:sz w:val="18"/>
        <w:szCs w:val="18"/>
        <w:lang w:val="es-CO"/>
      </w:rPr>
      <w:t>/01/201</w:t>
    </w:r>
    <w:r>
      <w:rPr>
        <w:rFonts w:ascii="Arial" w:hAnsi="Arial" w:cs="Arial"/>
        <w:color w:val="A6A6A6" w:themeColor="background1" w:themeShade="A6"/>
        <w:sz w:val="18"/>
        <w:szCs w:val="18"/>
        <w:lang w:val="es-CO"/>
      </w:rPr>
      <w:t>4</w:t>
    </w:r>
  </w:p>
  <w:p w14:paraId="260036EF" w14:textId="77777777" w:rsidR="00E844D1" w:rsidRPr="00686E92" w:rsidRDefault="00E844D1">
    <w:pPr>
      <w:pStyle w:val="Piedepgina"/>
      <w:rPr>
        <w:lang w:val="es-CO"/>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6C446" w14:textId="77777777" w:rsidR="00E844D1" w:rsidRPr="00E42E56" w:rsidRDefault="00E844D1"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F-A-</w:t>
    </w:r>
    <w:r>
      <w:rPr>
        <w:rFonts w:ascii="Arial" w:hAnsi="Arial" w:cs="Arial"/>
        <w:color w:val="808080" w:themeColor="background1" w:themeShade="80"/>
        <w:sz w:val="18"/>
        <w:szCs w:val="18"/>
        <w:lang w:val="es-CO"/>
      </w:rPr>
      <w:t>DOC</w:t>
    </w:r>
    <w:r w:rsidRPr="00E42E56">
      <w:rPr>
        <w:rFonts w:ascii="Arial" w:hAnsi="Arial" w:cs="Arial"/>
        <w:color w:val="808080" w:themeColor="background1" w:themeShade="80"/>
        <w:sz w:val="18"/>
        <w:szCs w:val="18"/>
        <w:lang w:val="es-CO"/>
      </w:rPr>
      <w:t>-0</w:t>
    </w:r>
    <w:r>
      <w:rPr>
        <w:rFonts w:ascii="Arial" w:hAnsi="Arial" w:cs="Arial"/>
        <w:color w:val="808080" w:themeColor="background1" w:themeShade="80"/>
        <w:sz w:val="18"/>
        <w:szCs w:val="18"/>
        <w:lang w:val="es-CO"/>
      </w:rPr>
      <w:t>4</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2</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1</w:t>
    </w:r>
    <w:r>
      <w:rPr>
        <w:rFonts w:ascii="Arial" w:hAnsi="Arial" w:cs="Arial"/>
        <w:color w:val="808080" w:themeColor="background1" w:themeShade="80"/>
        <w:sz w:val="18"/>
        <w:szCs w:val="18"/>
        <w:lang w:val="es-CO"/>
      </w:rPr>
      <w:t>7</w:t>
    </w:r>
    <w:r w:rsidRPr="00E42E56">
      <w:rPr>
        <w:rFonts w:ascii="Arial" w:hAnsi="Arial" w:cs="Arial"/>
        <w:color w:val="808080" w:themeColor="background1" w:themeShade="80"/>
        <w:sz w:val="18"/>
        <w:szCs w:val="18"/>
        <w:lang w:val="es-CO"/>
      </w:rPr>
      <w:t>/01/201</w:t>
    </w:r>
    <w:r>
      <w:rPr>
        <w:rFonts w:ascii="Arial" w:hAnsi="Arial" w:cs="Arial"/>
        <w:color w:val="808080" w:themeColor="background1" w:themeShade="80"/>
        <w:sz w:val="18"/>
        <w:szCs w:val="18"/>
        <w:lang w:val="es-CO"/>
      </w:rPr>
      <w:t>4</w:t>
    </w:r>
  </w:p>
  <w:p w14:paraId="2EE48DBE" w14:textId="77777777" w:rsidR="00E844D1" w:rsidRPr="00686E92" w:rsidRDefault="00E844D1">
    <w:pPr>
      <w:pStyle w:val="Piedepgina"/>
      <w:rPr>
        <w:lang w:val="es-C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EC743" w14:textId="77777777" w:rsidR="00AB1A2E" w:rsidRDefault="00AB1A2E">
      <w:r>
        <w:separator/>
      </w:r>
    </w:p>
  </w:footnote>
  <w:footnote w:type="continuationSeparator" w:id="0">
    <w:p w14:paraId="643A9481" w14:textId="77777777" w:rsidR="00AB1A2E" w:rsidRDefault="00AB1A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81F22" w14:textId="66F8BB8D" w:rsidR="00E844D1" w:rsidRPr="00C43C41" w:rsidRDefault="00E844D1" w:rsidP="00F14ACF">
    <w:pPr>
      <w:tabs>
        <w:tab w:val="center" w:pos="4494"/>
        <w:tab w:val="right" w:pos="8789"/>
      </w:tabs>
      <w:rPr>
        <w:rStyle w:val="Nmerodepgina"/>
        <w:rFonts w:ascii="Arial Narrow" w:hAnsi="Arial Narrow" w:cs="Arial"/>
      </w:rPr>
    </w:pPr>
    <w:r>
      <w:rPr>
        <w:rFonts w:ascii="Arial" w:hAnsi="Arial" w:cs="Arial"/>
        <w:sz w:val="22"/>
        <w:szCs w:val="22"/>
      </w:rPr>
      <w:t>Decreto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242FBC">
      <w:rPr>
        <w:rStyle w:val="Nmerodepgina"/>
        <w:rFonts w:ascii="Arial" w:hAnsi="Arial" w:cs="Arial"/>
        <w:noProof/>
        <w:sz w:val="22"/>
        <w:szCs w:val="22"/>
        <w:lang w:val="es-ES_tradnl"/>
      </w:rPr>
      <w:t>5</w:t>
    </w:r>
    <w:r w:rsidRPr="00A7077B">
      <w:rPr>
        <w:rStyle w:val="Nmerodepgina"/>
        <w:rFonts w:ascii="Arial" w:hAnsi="Arial" w:cs="Arial"/>
        <w:sz w:val="22"/>
        <w:szCs w:val="22"/>
        <w:lang w:val="es-ES_tradnl"/>
      </w:rPr>
      <w:fldChar w:fldCharType="end"/>
    </w:r>
  </w:p>
  <w:p w14:paraId="71AF0CE0" w14:textId="77777777" w:rsidR="00E844D1" w:rsidRPr="00E844D1" w:rsidRDefault="00E844D1">
    <w:pPr>
      <w:ind w:right="360"/>
      <w:rPr>
        <w:rFonts w:ascii="Arial" w:hAnsi="Arial" w:cs="Arial"/>
        <w:i/>
        <w:color w:val="808080"/>
        <w:sz w:val="20"/>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402732A4" wp14:editId="3ACE8835">
              <wp:simplePos x="0" y="0"/>
              <wp:positionH relativeFrom="column">
                <wp:posOffset>-259080</wp:posOffset>
              </wp:positionH>
              <wp:positionV relativeFrom="paragraph">
                <wp:posOffset>122555</wp:posOffset>
              </wp:positionV>
              <wp:extent cx="6120130" cy="10539095"/>
              <wp:effectExtent l="7620" t="8255" r="6350" b="6350"/>
              <wp:wrapNone/>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D56BF"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2BEw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14:paraId="638DF00C" w14:textId="77777777" w:rsidR="008E7334" w:rsidRPr="009A359B" w:rsidRDefault="008E7334" w:rsidP="008E7334">
    <w:pPr>
      <w:adjustRightInd w:val="0"/>
      <w:jc w:val="center"/>
      <w:rPr>
        <w:rFonts w:ascii="Arial" w:hAnsi="Arial" w:cs="Arial"/>
        <w:szCs w:val="24"/>
        <w:lang w:val="es-ES_tradnl"/>
      </w:rPr>
    </w:pPr>
    <w:r w:rsidRPr="00E844D1">
      <w:rPr>
        <w:rFonts w:ascii="Arial" w:hAnsi="Arial" w:cs="Arial"/>
        <w:szCs w:val="24"/>
        <w:lang w:val="es-ES_tradnl"/>
      </w:rPr>
      <w:t xml:space="preserve">Por el cual </w:t>
    </w:r>
    <w:r w:rsidR="008D74BE" w:rsidRPr="00E844D1">
      <w:rPr>
        <w:rFonts w:ascii="Arial" w:hAnsi="Arial" w:cs="Arial"/>
        <w:szCs w:val="24"/>
        <w:lang w:val="es-ES_tradnl"/>
      </w:rPr>
      <w:t xml:space="preserve">se </w:t>
    </w:r>
    <w:r w:rsidR="008D74BE">
      <w:rPr>
        <w:rFonts w:ascii="Arial" w:hAnsi="Arial" w:cs="Arial"/>
        <w:szCs w:val="24"/>
        <w:lang w:val="es-ES_tradnl"/>
      </w:rPr>
      <w:t>declara</w:t>
    </w:r>
    <w:r>
      <w:rPr>
        <w:rFonts w:ascii="Arial" w:hAnsi="Arial" w:cs="Arial"/>
        <w:szCs w:val="24"/>
        <w:lang w:val="es-ES_tradnl"/>
      </w:rPr>
      <w:t xml:space="preserve"> “</w:t>
    </w:r>
    <w:r w:rsidRPr="00E844D1">
      <w:rPr>
        <w:rFonts w:ascii="Arial" w:hAnsi="Arial" w:cs="Arial"/>
        <w:szCs w:val="24"/>
        <w:lang w:val="es-ES_tradnl"/>
      </w:rPr>
      <w:t xml:space="preserve">patrimonio natural de </w:t>
    </w:r>
    <w:r w:rsidR="008D74BE" w:rsidRPr="00E844D1">
      <w:rPr>
        <w:rFonts w:ascii="Arial" w:hAnsi="Arial" w:cs="Arial"/>
        <w:szCs w:val="24"/>
        <w:lang w:val="es-ES_tradnl"/>
      </w:rPr>
      <w:t>Colombia</w:t>
    </w:r>
    <w:r w:rsidR="008D74BE">
      <w:rPr>
        <w:rFonts w:ascii="Arial" w:hAnsi="Arial" w:cs="Arial"/>
        <w:szCs w:val="24"/>
        <w:lang w:val="es-ES_tradnl"/>
      </w:rPr>
      <w:t>”</w:t>
    </w:r>
    <w:r w:rsidR="008D74BE" w:rsidRPr="00E844D1">
      <w:rPr>
        <w:rFonts w:ascii="Arial" w:hAnsi="Arial" w:cs="Arial"/>
        <w:szCs w:val="24"/>
        <w:lang w:val="es-ES_tradnl"/>
      </w:rPr>
      <w:t xml:space="preserve"> </w:t>
    </w:r>
    <w:r w:rsidR="008D74BE">
      <w:rPr>
        <w:rFonts w:ascii="Arial" w:hAnsi="Arial" w:cs="Arial"/>
        <w:szCs w:val="24"/>
        <w:lang w:val="es-ES_tradnl"/>
      </w:rPr>
      <w:t>el</w:t>
    </w:r>
    <w:r>
      <w:rPr>
        <w:rFonts w:ascii="Arial" w:hAnsi="Arial" w:cs="Arial"/>
        <w:szCs w:val="24"/>
        <w:lang w:val="es-ES_tradnl"/>
      </w:rPr>
      <w:t xml:space="preserve"> área del Salto del Tequendama</w:t>
    </w:r>
    <w:r w:rsidRPr="009A359B">
      <w:rPr>
        <w:rFonts w:ascii="Arial" w:hAnsi="Arial" w:cs="Arial"/>
        <w:szCs w:val="24"/>
      </w:rPr>
      <w:t>”</w:t>
    </w:r>
  </w:p>
  <w:p w14:paraId="573EF42B" w14:textId="77777777" w:rsidR="00E844D1" w:rsidRDefault="008E7334" w:rsidP="00104601">
    <w:pPr>
      <w:adjustRightInd w:val="0"/>
      <w:jc w:val="center"/>
      <w:rPr>
        <w:rFonts w:ascii="Arial" w:hAnsi="Arial" w:cs="Arial"/>
        <w:i/>
        <w:iCs/>
        <w:sz w:val="20"/>
      </w:rPr>
    </w:pPr>
    <w:r w:rsidRPr="00E844D1" w:rsidDel="008E7334">
      <w:rPr>
        <w:rFonts w:ascii="Arial" w:hAnsi="Arial" w:cs="Arial"/>
        <w:i/>
        <w:iCs/>
        <w:sz w:val="20"/>
      </w:rPr>
      <w:t xml:space="preserve"> </w:t>
    </w:r>
  </w:p>
  <w:p w14:paraId="252A0079" w14:textId="77777777" w:rsidR="00E844D1" w:rsidRPr="00E844D1" w:rsidRDefault="00E844D1" w:rsidP="00104601">
    <w:pPr>
      <w:adjustRightInd w:val="0"/>
      <w:jc w:val="center"/>
      <w:rPr>
        <w:rFonts w:cs="Arial"/>
        <w:sz w:val="20"/>
        <w:lang w:val="es-ES_tradnl"/>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AA101" w14:textId="77777777" w:rsidR="00E844D1" w:rsidRDefault="00E844D1">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14:anchorId="204C2FCC" wp14:editId="25D27715">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0AE7ECB" w14:textId="77777777" w:rsidR="00E844D1" w:rsidRDefault="00E844D1">
                          <w:pPr>
                            <w:jc w:val="center"/>
                            <w:rPr>
                              <w:rFonts w:ascii="Arial" w:hAnsi="Arial"/>
                              <w:sz w:val="16"/>
                            </w:rPr>
                          </w:pPr>
                          <w:r>
                            <w:rPr>
                              <w:rFonts w:ascii="Arial" w:hAnsi="Arial"/>
                              <w:sz w:val="16"/>
                            </w:rPr>
                            <w:t>REPÚBLICA DE COLOMBIA</w:t>
                          </w:r>
                        </w:p>
                        <w:p w14:paraId="01430DC3" w14:textId="77777777" w:rsidR="00E844D1" w:rsidRDefault="00E844D1">
                          <w:pPr>
                            <w:jc w:val="center"/>
                            <w:rPr>
                              <w:rFonts w:ascii="Arial" w:hAnsi="Arial"/>
                              <w:sz w:val="16"/>
                            </w:rPr>
                          </w:pPr>
                          <w:r>
                            <w:rPr>
                              <w:rFonts w:ascii="Arial" w:hAnsi="Arial"/>
                              <w:noProof/>
                              <w:lang w:val="es-CO" w:eastAsia="es-CO"/>
                            </w:rPr>
                            <w:drawing>
                              <wp:inline distT="0" distB="0" distL="0" distR="0" wp14:anchorId="2105C7F1" wp14:editId="75D437D2">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0473A76B" w14:textId="77777777" w:rsidR="00E844D1" w:rsidRDefault="00E844D1">
                          <w:pPr>
                            <w:jc w:val="center"/>
                            <w:rPr>
                              <w:rFonts w:ascii="Arial" w:hAnsi="Arial"/>
                              <w:sz w:val="16"/>
                            </w:rPr>
                          </w:pPr>
                        </w:p>
                        <w:p w14:paraId="63EA627A" w14:textId="77777777" w:rsidR="00E844D1" w:rsidRDefault="00E844D1">
                          <w:pPr>
                            <w:jc w:val="center"/>
                            <w:rPr>
                              <w:rFonts w:ascii="Arial" w:hAnsi="Arial"/>
                              <w:sz w:val="16"/>
                            </w:rPr>
                          </w:pPr>
                        </w:p>
                        <w:p w14:paraId="31D0C6E8" w14:textId="77777777" w:rsidR="00E844D1" w:rsidRDefault="00E844D1">
                          <w:pPr>
                            <w:jc w:val="center"/>
                            <w:rPr>
                              <w:rFonts w:ascii="Arial" w:hAnsi="Arial"/>
                              <w:sz w:val="16"/>
                            </w:rPr>
                          </w:pPr>
                        </w:p>
                        <w:p w14:paraId="316B920A" w14:textId="77777777" w:rsidR="00E844D1" w:rsidRDefault="00E844D1">
                          <w:pPr>
                            <w:jc w:val="center"/>
                            <w:rPr>
                              <w:rFonts w:ascii="Arial" w:hAnsi="Arial"/>
                              <w:sz w:val="16"/>
                            </w:rPr>
                          </w:pPr>
                        </w:p>
                        <w:p w14:paraId="06CE68B8" w14:textId="77777777" w:rsidR="00E844D1" w:rsidRDefault="00E844D1">
                          <w:pPr>
                            <w:jc w:val="center"/>
                            <w:rPr>
                              <w:rFonts w:ascii="Arial" w:hAnsi="Arial"/>
                              <w:sz w:val="16"/>
                            </w:rPr>
                          </w:pPr>
                        </w:p>
                        <w:p w14:paraId="37942194" w14:textId="77777777" w:rsidR="00E844D1" w:rsidRDefault="00E844D1">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C2FCC" id="Rectangle 2"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14:paraId="40AE7ECB" w14:textId="77777777" w:rsidR="00E844D1" w:rsidRDefault="00E844D1">
                    <w:pPr>
                      <w:jc w:val="center"/>
                      <w:rPr>
                        <w:rFonts w:ascii="Arial" w:hAnsi="Arial"/>
                        <w:sz w:val="16"/>
                      </w:rPr>
                    </w:pPr>
                    <w:r>
                      <w:rPr>
                        <w:rFonts w:ascii="Arial" w:hAnsi="Arial"/>
                        <w:sz w:val="16"/>
                      </w:rPr>
                      <w:t>REPÚBLICA DE COLOMBIA</w:t>
                    </w:r>
                  </w:p>
                  <w:p w14:paraId="01430DC3" w14:textId="77777777" w:rsidR="00E844D1" w:rsidRDefault="00E844D1">
                    <w:pPr>
                      <w:jc w:val="center"/>
                      <w:rPr>
                        <w:rFonts w:ascii="Arial" w:hAnsi="Arial"/>
                        <w:sz w:val="16"/>
                      </w:rPr>
                    </w:pPr>
                    <w:r>
                      <w:rPr>
                        <w:rFonts w:ascii="Arial" w:hAnsi="Arial"/>
                        <w:noProof/>
                        <w:lang w:val="es-CO" w:eastAsia="es-CO"/>
                      </w:rPr>
                      <w:drawing>
                        <wp:inline distT="0" distB="0" distL="0" distR="0" wp14:anchorId="2105C7F1" wp14:editId="75D437D2">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0473A76B" w14:textId="77777777" w:rsidR="00E844D1" w:rsidRDefault="00E844D1">
                    <w:pPr>
                      <w:jc w:val="center"/>
                      <w:rPr>
                        <w:rFonts w:ascii="Arial" w:hAnsi="Arial"/>
                        <w:sz w:val="16"/>
                      </w:rPr>
                    </w:pPr>
                  </w:p>
                  <w:p w14:paraId="63EA627A" w14:textId="77777777" w:rsidR="00E844D1" w:rsidRDefault="00E844D1">
                    <w:pPr>
                      <w:jc w:val="center"/>
                      <w:rPr>
                        <w:rFonts w:ascii="Arial" w:hAnsi="Arial"/>
                        <w:sz w:val="16"/>
                      </w:rPr>
                    </w:pPr>
                  </w:p>
                  <w:p w14:paraId="31D0C6E8" w14:textId="77777777" w:rsidR="00E844D1" w:rsidRDefault="00E844D1">
                    <w:pPr>
                      <w:jc w:val="center"/>
                      <w:rPr>
                        <w:rFonts w:ascii="Arial" w:hAnsi="Arial"/>
                        <w:sz w:val="16"/>
                      </w:rPr>
                    </w:pPr>
                  </w:p>
                  <w:p w14:paraId="316B920A" w14:textId="77777777" w:rsidR="00E844D1" w:rsidRDefault="00E844D1">
                    <w:pPr>
                      <w:jc w:val="center"/>
                      <w:rPr>
                        <w:rFonts w:ascii="Arial" w:hAnsi="Arial"/>
                        <w:sz w:val="16"/>
                      </w:rPr>
                    </w:pPr>
                  </w:p>
                  <w:p w14:paraId="06CE68B8" w14:textId="77777777" w:rsidR="00E844D1" w:rsidRDefault="00E844D1">
                    <w:pPr>
                      <w:jc w:val="center"/>
                      <w:rPr>
                        <w:rFonts w:ascii="Arial" w:hAnsi="Arial"/>
                        <w:sz w:val="16"/>
                      </w:rPr>
                    </w:pPr>
                  </w:p>
                  <w:p w14:paraId="37942194" w14:textId="77777777" w:rsidR="00E844D1" w:rsidRDefault="00E844D1">
                    <w:pPr>
                      <w:jc w:val="center"/>
                      <w:rPr>
                        <w:rFonts w:ascii="Arial" w:hAnsi="Arial"/>
                        <w:sz w:val="32"/>
                      </w:rPr>
                    </w:pPr>
                  </w:p>
                </w:txbxContent>
              </v:textbox>
            </v:rect>
          </w:pict>
        </mc:Fallback>
      </mc:AlternateContent>
    </w:r>
  </w:p>
  <w:p w14:paraId="732FADE7" w14:textId="77777777" w:rsidR="00E844D1" w:rsidRDefault="00E844D1">
    <w:pPr>
      <w:jc w:val="center"/>
      <w:rPr>
        <w:rFonts w:ascii="Arial" w:hAnsi="Arial"/>
        <w:sz w:val="16"/>
      </w:rPr>
    </w:pPr>
  </w:p>
  <w:p w14:paraId="072F7194" w14:textId="77777777" w:rsidR="00E844D1" w:rsidRDefault="00E844D1">
    <w:pPr>
      <w:jc w:val="center"/>
      <w:rPr>
        <w:rFonts w:ascii="Arial" w:hAnsi="Arial"/>
      </w:rPr>
    </w:pPr>
  </w:p>
  <w:p w14:paraId="4224FB94" w14:textId="77777777" w:rsidR="00E844D1" w:rsidRDefault="00E844D1">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162F2F88" wp14:editId="2B3F3226">
              <wp:simplePos x="0" y="0"/>
              <wp:positionH relativeFrom="column">
                <wp:posOffset>-271780</wp:posOffset>
              </wp:positionH>
              <wp:positionV relativeFrom="paragraph">
                <wp:posOffset>181610</wp:posOffset>
              </wp:positionV>
              <wp:extent cx="6230620" cy="10241280"/>
              <wp:effectExtent l="0" t="0" r="17780" b="2667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txbx>
                      <w:txbxContent>
                        <w:p w14:paraId="4584A328" w14:textId="77777777" w:rsidR="00E844D1" w:rsidRDefault="00E844D1" w:rsidP="008B1F53">
                          <w:pPr>
                            <w:jc w:val="center"/>
                          </w:pPr>
                        </w:p>
                        <w:p w14:paraId="0C741751" w14:textId="77777777" w:rsidR="00E844D1" w:rsidRDefault="00E844D1" w:rsidP="008B1F53">
                          <w:pPr>
                            <w:jc w:val="center"/>
                          </w:pPr>
                        </w:p>
                        <w:p w14:paraId="5CAF3379" w14:textId="77777777" w:rsidR="00E844D1" w:rsidRDefault="00E844D1" w:rsidP="008B1F53">
                          <w:pPr>
                            <w:jc w:val="center"/>
                          </w:pPr>
                        </w:p>
                        <w:p w14:paraId="485699E0" w14:textId="77777777" w:rsidR="00E844D1" w:rsidRDefault="00E844D1" w:rsidP="008B1F53">
                          <w:pPr>
                            <w:jc w:val="center"/>
                          </w:pPr>
                        </w:p>
                        <w:p w14:paraId="3D59F5F3" w14:textId="77777777" w:rsidR="00E844D1" w:rsidRDefault="00E844D1" w:rsidP="008B1F53">
                          <w:pPr>
                            <w:jc w:val="center"/>
                          </w:pPr>
                        </w:p>
                        <w:p w14:paraId="3F3D415F" w14:textId="77777777" w:rsidR="00E844D1" w:rsidRDefault="00E844D1" w:rsidP="008B1F53">
                          <w:pPr>
                            <w:jc w:val="center"/>
                          </w:pPr>
                        </w:p>
                        <w:p w14:paraId="2C01A80A" w14:textId="77777777" w:rsidR="00E844D1" w:rsidRDefault="00E844D1" w:rsidP="008B1F53">
                          <w:pPr>
                            <w:jc w:val="center"/>
                          </w:pPr>
                        </w:p>
                        <w:p w14:paraId="569848E5" w14:textId="77777777" w:rsidR="00E844D1" w:rsidRDefault="00E844D1" w:rsidP="008B1F53">
                          <w:pPr>
                            <w:jc w:val="center"/>
                          </w:pPr>
                        </w:p>
                        <w:p w14:paraId="2B315B0D" w14:textId="77777777" w:rsidR="00E844D1" w:rsidRDefault="00E844D1" w:rsidP="008B1F53">
                          <w:pPr>
                            <w:jc w:val="center"/>
                          </w:pPr>
                        </w:p>
                        <w:p w14:paraId="1F7EBDBE" w14:textId="77777777" w:rsidR="00E844D1" w:rsidRDefault="00E844D1" w:rsidP="008B1F53">
                          <w:pPr>
                            <w:jc w:val="center"/>
                          </w:pPr>
                        </w:p>
                        <w:p w14:paraId="5C41E874" w14:textId="77777777" w:rsidR="00E844D1" w:rsidRDefault="00E844D1" w:rsidP="008B1F53">
                          <w:pPr>
                            <w:jc w:val="center"/>
                          </w:pPr>
                        </w:p>
                        <w:p w14:paraId="677FA073" w14:textId="77777777" w:rsidR="00E844D1" w:rsidRDefault="00E844D1" w:rsidP="008B1F53">
                          <w:pPr>
                            <w:jc w:val="center"/>
                          </w:pPr>
                        </w:p>
                        <w:p w14:paraId="263B54B7" w14:textId="77777777" w:rsidR="00E844D1" w:rsidRDefault="00E844D1" w:rsidP="008B1F53">
                          <w:pPr>
                            <w:jc w:val="center"/>
                          </w:pPr>
                        </w:p>
                        <w:p w14:paraId="4D2DAA66" w14:textId="77777777" w:rsidR="00E844D1" w:rsidRDefault="00E844D1" w:rsidP="008B1F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F2F88" id="Freeform 1" o:spid="_x0000_s1027" style="position:absolute;left:0;text-align:left;margin-left:-21.4pt;margin-top:14.3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yVxQQAAI8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" adj="-11796480,,5400" path="m640,l383,32,192,128,65,255,,384,,19616r65,129l192,19872r191,96l640,20000r18720,l19617,19968r191,-96l19935,19745r65,-129l20000,384r-65,-129l19808,128,19617,32,19360,,640,xe">
              <v:stroke joinstyle="round"/>
              <v:formulas/>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textboxrect="0,0,20000,20000"/>
              <v:textbox>
                <w:txbxContent>
                  <w:p w14:paraId="4584A328" w14:textId="77777777" w:rsidR="00E844D1" w:rsidRDefault="00E844D1" w:rsidP="008B1F53">
                    <w:pPr>
                      <w:jc w:val="center"/>
                    </w:pPr>
                  </w:p>
                  <w:p w14:paraId="0C741751" w14:textId="77777777" w:rsidR="00E844D1" w:rsidRDefault="00E844D1" w:rsidP="008B1F53">
                    <w:pPr>
                      <w:jc w:val="center"/>
                    </w:pPr>
                  </w:p>
                  <w:p w14:paraId="5CAF3379" w14:textId="77777777" w:rsidR="00E844D1" w:rsidRDefault="00E844D1" w:rsidP="008B1F53">
                    <w:pPr>
                      <w:jc w:val="center"/>
                    </w:pPr>
                  </w:p>
                  <w:p w14:paraId="485699E0" w14:textId="77777777" w:rsidR="00E844D1" w:rsidRDefault="00E844D1" w:rsidP="008B1F53">
                    <w:pPr>
                      <w:jc w:val="center"/>
                    </w:pPr>
                  </w:p>
                  <w:p w14:paraId="3D59F5F3" w14:textId="77777777" w:rsidR="00E844D1" w:rsidRDefault="00E844D1" w:rsidP="008B1F53">
                    <w:pPr>
                      <w:jc w:val="center"/>
                    </w:pPr>
                  </w:p>
                  <w:p w14:paraId="3F3D415F" w14:textId="77777777" w:rsidR="00E844D1" w:rsidRDefault="00E844D1" w:rsidP="008B1F53">
                    <w:pPr>
                      <w:jc w:val="center"/>
                    </w:pPr>
                  </w:p>
                  <w:p w14:paraId="2C01A80A" w14:textId="77777777" w:rsidR="00E844D1" w:rsidRDefault="00E844D1" w:rsidP="008B1F53">
                    <w:pPr>
                      <w:jc w:val="center"/>
                    </w:pPr>
                  </w:p>
                  <w:p w14:paraId="569848E5" w14:textId="77777777" w:rsidR="00E844D1" w:rsidRDefault="00E844D1" w:rsidP="008B1F53">
                    <w:pPr>
                      <w:jc w:val="center"/>
                    </w:pPr>
                  </w:p>
                  <w:p w14:paraId="2B315B0D" w14:textId="77777777" w:rsidR="00E844D1" w:rsidRDefault="00E844D1" w:rsidP="008B1F53">
                    <w:pPr>
                      <w:jc w:val="center"/>
                    </w:pPr>
                  </w:p>
                  <w:p w14:paraId="1F7EBDBE" w14:textId="77777777" w:rsidR="00E844D1" w:rsidRDefault="00E844D1" w:rsidP="008B1F53">
                    <w:pPr>
                      <w:jc w:val="center"/>
                    </w:pPr>
                  </w:p>
                  <w:p w14:paraId="5C41E874" w14:textId="77777777" w:rsidR="00E844D1" w:rsidRDefault="00E844D1" w:rsidP="008B1F53">
                    <w:pPr>
                      <w:jc w:val="center"/>
                    </w:pPr>
                  </w:p>
                  <w:p w14:paraId="677FA073" w14:textId="77777777" w:rsidR="00E844D1" w:rsidRDefault="00E844D1" w:rsidP="008B1F53">
                    <w:pPr>
                      <w:jc w:val="center"/>
                    </w:pPr>
                  </w:p>
                  <w:p w14:paraId="263B54B7" w14:textId="77777777" w:rsidR="00E844D1" w:rsidRDefault="00E844D1" w:rsidP="008B1F53">
                    <w:pPr>
                      <w:jc w:val="center"/>
                    </w:pPr>
                  </w:p>
                  <w:p w14:paraId="4D2DAA66" w14:textId="77777777" w:rsidR="00E844D1" w:rsidRDefault="00E844D1" w:rsidP="008B1F53">
                    <w:pPr>
                      <w:jc w:val="center"/>
                    </w:pPr>
                  </w:p>
                </w:txbxContent>
              </v:textbox>
            </v:shape>
          </w:pict>
        </mc:Fallback>
      </mc:AlternateContent>
    </w:r>
  </w:p>
  <w:p w14:paraId="1FD43B2D" w14:textId="77777777" w:rsidR="00E844D1" w:rsidRDefault="00E844D1">
    <w:pPr>
      <w:jc w:val="center"/>
      <w:rPr>
        <w:rFonts w:ascii="Arial" w:hAnsi="Arial"/>
      </w:rPr>
    </w:pPr>
  </w:p>
  <w:p w14:paraId="2BEF0218" w14:textId="77777777" w:rsidR="00E844D1" w:rsidRDefault="00E844D1">
    <w:pPr>
      <w:jc w:val="center"/>
      <w:rPr>
        <w:rFonts w:ascii="Arial" w:hAnsi="Arial"/>
        <w:b/>
        <w:sz w:val="32"/>
      </w:rPr>
    </w:pPr>
  </w:p>
  <w:p w14:paraId="0B3016E8" w14:textId="77777777" w:rsidR="00E844D1" w:rsidRDefault="00E844D1">
    <w:pPr>
      <w:jc w:val="center"/>
      <w:rPr>
        <w:rFonts w:ascii="Arial" w:hAnsi="Arial"/>
        <w:sz w:val="22"/>
      </w:rPr>
    </w:pPr>
  </w:p>
  <w:p w14:paraId="4EEB80FF" w14:textId="77777777" w:rsidR="00E844D1" w:rsidRDefault="00E844D1">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14:anchorId="3273A90F" wp14:editId="1A296258">
              <wp:simplePos x="0" y="0"/>
              <wp:positionH relativeFrom="column">
                <wp:posOffset>548640</wp:posOffset>
              </wp:positionH>
              <wp:positionV relativeFrom="paragraph">
                <wp:posOffset>10160</wp:posOffset>
              </wp:positionV>
              <wp:extent cx="4513580" cy="1276350"/>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76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928BBD5" w14:textId="77777777" w:rsidR="00E844D1" w:rsidRPr="00D06730" w:rsidRDefault="00E844D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3ABAC8E6" w14:textId="77777777" w:rsidR="00E844D1" w:rsidRPr="00FE0D79" w:rsidRDefault="00E844D1">
                          <w:pPr>
                            <w:pStyle w:val="Ttulo3"/>
                            <w:rPr>
                              <w:rFonts w:ascii="Arial Narrow" w:hAnsi="Arial Narrow"/>
                            </w:rPr>
                          </w:pPr>
                        </w:p>
                        <w:p w14:paraId="2AB9F653" w14:textId="77777777" w:rsidR="00E844D1" w:rsidRDefault="00E844D1" w:rsidP="000D2B9D">
                          <w:pPr>
                            <w:pStyle w:val="Ttulo3"/>
                          </w:pPr>
                        </w:p>
                        <w:p w14:paraId="3B2B8EAB" w14:textId="77777777" w:rsidR="00E844D1" w:rsidRDefault="00E844D1"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110CF8A9" w14:textId="77777777" w:rsidR="00E844D1" w:rsidRPr="000D2B9D" w:rsidRDefault="00E844D1" w:rsidP="000D2B9D">
                          <w:pPr>
                            <w:rPr>
                              <w:lang w:val="es-ES_tradnl"/>
                            </w:rPr>
                          </w:pPr>
                        </w:p>
                        <w:p w14:paraId="39AC2A43" w14:textId="77777777" w:rsidR="00E844D1" w:rsidRDefault="00E844D1"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1CDE0F07" w14:textId="77777777" w:rsidR="00E844D1" w:rsidRDefault="00E844D1" w:rsidP="00471EC1">
                          <w:pPr>
                            <w:spacing w:after="120"/>
                            <w:jc w:val="center"/>
                            <w:rPr>
                              <w:rFonts w:ascii="Arial Narrow" w:hAnsi="Arial Narrow" w:cs="Arial"/>
                              <w:b/>
                              <w:sz w:val="36"/>
                              <w:szCs w:val="36"/>
                            </w:rPr>
                          </w:pPr>
                        </w:p>
                        <w:p w14:paraId="0DF34C59" w14:textId="77777777" w:rsidR="00E844D1" w:rsidRDefault="00E844D1" w:rsidP="00471EC1">
                          <w:pPr>
                            <w:spacing w:after="120"/>
                            <w:jc w:val="center"/>
                            <w:rPr>
                              <w:rFonts w:ascii="Arial Narrow" w:hAnsi="Arial Narrow" w:cs="Arial"/>
                              <w:b/>
                              <w:sz w:val="36"/>
                              <w:szCs w:val="36"/>
                            </w:rPr>
                          </w:pPr>
                        </w:p>
                        <w:p w14:paraId="49C4ACC7" w14:textId="77777777" w:rsidR="00E844D1" w:rsidRDefault="00E844D1" w:rsidP="00471EC1">
                          <w:pPr>
                            <w:spacing w:after="120"/>
                            <w:jc w:val="center"/>
                            <w:rPr>
                              <w:rFonts w:ascii="Arial Narrow" w:hAnsi="Arial Narrow" w:cs="Arial"/>
                              <w:b/>
                              <w:sz w:val="36"/>
                              <w:szCs w:val="36"/>
                            </w:rPr>
                          </w:pPr>
                        </w:p>
                        <w:p w14:paraId="19251BD9" w14:textId="77777777" w:rsidR="00E844D1" w:rsidRDefault="00E844D1" w:rsidP="00471EC1">
                          <w:pPr>
                            <w:spacing w:after="120"/>
                            <w:jc w:val="center"/>
                            <w:rPr>
                              <w:rFonts w:ascii="Arial Narrow" w:hAnsi="Arial Narrow" w:cs="Arial"/>
                              <w:b/>
                              <w:sz w:val="36"/>
                              <w:szCs w:val="36"/>
                            </w:rPr>
                          </w:pPr>
                        </w:p>
                        <w:p w14:paraId="3FAA073C" w14:textId="77777777" w:rsidR="00E844D1" w:rsidRDefault="00E844D1" w:rsidP="00471EC1">
                          <w:pPr>
                            <w:spacing w:after="12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3A90F" id="Rectangle 3" o:spid="_x0000_s1028" style="position:absolute;left:0;text-align:left;margin-left:43.2pt;margin-top:.8pt;width:355.4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" stroked="f" strokeweight="0">
              <v:textbox inset="0,0,0,0">
                <w:txbxContent>
                  <w:p w14:paraId="4928BBD5" w14:textId="77777777" w:rsidR="00E844D1" w:rsidRPr="00D06730" w:rsidRDefault="00E844D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3ABAC8E6" w14:textId="77777777" w:rsidR="00E844D1" w:rsidRPr="00FE0D79" w:rsidRDefault="00E844D1">
                    <w:pPr>
                      <w:pStyle w:val="Ttulo3"/>
                      <w:rPr>
                        <w:rFonts w:ascii="Arial Narrow" w:hAnsi="Arial Narrow"/>
                      </w:rPr>
                    </w:pPr>
                  </w:p>
                  <w:p w14:paraId="2AB9F653" w14:textId="77777777" w:rsidR="00E844D1" w:rsidRDefault="00E844D1" w:rsidP="000D2B9D">
                    <w:pPr>
                      <w:pStyle w:val="Ttulo3"/>
                    </w:pPr>
                  </w:p>
                  <w:p w14:paraId="3B2B8EAB" w14:textId="77777777" w:rsidR="00E844D1" w:rsidRDefault="00E844D1"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110CF8A9" w14:textId="77777777" w:rsidR="00E844D1" w:rsidRPr="000D2B9D" w:rsidRDefault="00E844D1" w:rsidP="000D2B9D">
                    <w:pPr>
                      <w:rPr>
                        <w:lang w:val="es-ES_tradnl"/>
                      </w:rPr>
                    </w:pPr>
                  </w:p>
                  <w:p w14:paraId="39AC2A43" w14:textId="77777777" w:rsidR="00E844D1" w:rsidRDefault="00E844D1"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1CDE0F07" w14:textId="77777777" w:rsidR="00E844D1" w:rsidRDefault="00E844D1" w:rsidP="00471EC1">
                    <w:pPr>
                      <w:spacing w:after="120"/>
                      <w:jc w:val="center"/>
                      <w:rPr>
                        <w:rFonts w:ascii="Arial Narrow" w:hAnsi="Arial Narrow" w:cs="Arial"/>
                        <w:b/>
                        <w:sz w:val="36"/>
                        <w:szCs w:val="36"/>
                      </w:rPr>
                    </w:pPr>
                  </w:p>
                  <w:p w14:paraId="0DF34C59" w14:textId="77777777" w:rsidR="00E844D1" w:rsidRDefault="00E844D1" w:rsidP="00471EC1">
                    <w:pPr>
                      <w:spacing w:after="120"/>
                      <w:jc w:val="center"/>
                      <w:rPr>
                        <w:rFonts w:ascii="Arial Narrow" w:hAnsi="Arial Narrow" w:cs="Arial"/>
                        <w:b/>
                        <w:sz w:val="36"/>
                        <w:szCs w:val="36"/>
                      </w:rPr>
                    </w:pPr>
                  </w:p>
                  <w:p w14:paraId="49C4ACC7" w14:textId="77777777" w:rsidR="00E844D1" w:rsidRDefault="00E844D1" w:rsidP="00471EC1">
                    <w:pPr>
                      <w:spacing w:after="120"/>
                      <w:jc w:val="center"/>
                      <w:rPr>
                        <w:rFonts w:ascii="Arial Narrow" w:hAnsi="Arial Narrow" w:cs="Arial"/>
                        <w:b/>
                        <w:sz w:val="36"/>
                        <w:szCs w:val="36"/>
                      </w:rPr>
                    </w:pPr>
                  </w:p>
                  <w:p w14:paraId="19251BD9" w14:textId="77777777" w:rsidR="00E844D1" w:rsidRDefault="00E844D1" w:rsidP="00471EC1">
                    <w:pPr>
                      <w:spacing w:after="120"/>
                      <w:jc w:val="center"/>
                      <w:rPr>
                        <w:rFonts w:ascii="Arial Narrow" w:hAnsi="Arial Narrow" w:cs="Arial"/>
                        <w:b/>
                        <w:sz w:val="36"/>
                        <w:szCs w:val="36"/>
                      </w:rPr>
                    </w:pPr>
                  </w:p>
                  <w:p w14:paraId="3FAA073C" w14:textId="77777777" w:rsidR="00E844D1" w:rsidRDefault="00E844D1" w:rsidP="00471EC1">
                    <w:pPr>
                      <w:spacing w:after="120"/>
                      <w:jc w:val="center"/>
                    </w:pPr>
                  </w:p>
                </w:txbxContent>
              </v:textbox>
            </v:rect>
          </w:pict>
        </mc:Fallback>
      </mc:AlternateContent>
    </w:r>
  </w:p>
  <w:p w14:paraId="3BC091C0" w14:textId="77777777" w:rsidR="00E844D1" w:rsidRDefault="00E844D1">
    <w:pPr>
      <w:jc w:val="center"/>
      <w:rPr>
        <w:rFonts w:ascii="Arial" w:hAnsi="Arial"/>
        <w:sz w:val="22"/>
      </w:rPr>
    </w:pPr>
  </w:p>
  <w:p w14:paraId="65A447CB" w14:textId="77777777" w:rsidR="00E844D1" w:rsidRDefault="00E844D1">
    <w:pPr>
      <w:jc w:val="center"/>
      <w:rPr>
        <w:rFonts w:ascii="Arial" w:hAnsi="Arial"/>
        <w:sz w:val="22"/>
      </w:rPr>
    </w:pPr>
  </w:p>
  <w:p w14:paraId="6A6316CD" w14:textId="77777777" w:rsidR="00E844D1" w:rsidRDefault="00E844D1">
    <w:pPr>
      <w:jc w:val="center"/>
      <w:rPr>
        <w:rFonts w:ascii="Arial" w:hAnsi="Arial"/>
        <w:sz w:val="22"/>
      </w:rPr>
    </w:pPr>
  </w:p>
  <w:p w14:paraId="766EB16D" w14:textId="77777777" w:rsidR="00E844D1" w:rsidRDefault="00E844D1">
    <w:pPr>
      <w:jc w:val="center"/>
      <w:rPr>
        <w:rFonts w:ascii="Arial" w:hAnsi="Arial"/>
        <w:sz w:val="22"/>
      </w:rPr>
    </w:pPr>
  </w:p>
  <w:p w14:paraId="0F99A593" w14:textId="77777777" w:rsidR="00E844D1" w:rsidRDefault="00E844D1">
    <w:pPr>
      <w:jc w:val="center"/>
      <w:rPr>
        <w:rFonts w:ascii="Arial" w:hAnsi="Arial"/>
        <w:sz w:val="22"/>
      </w:rPr>
    </w:pPr>
  </w:p>
  <w:p w14:paraId="1471BF5D" w14:textId="77777777" w:rsidR="00E844D1" w:rsidRDefault="00E844D1">
    <w:pPr>
      <w:jc w:val="center"/>
      <w:rPr>
        <w:rFonts w:ascii="Arial" w:hAnsi="Arial"/>
        <w:sz w:val="22"/>
      </w:rPr>
    </w:pPr>
  </w:p>
  <w:p w14:paraId="6AC706C8" w14:textId="77777777" w:rsidR="00E844D1" w:rsidRDefault="00E844D1">
    <w:pPr>
      <w:jc w:val="center"/>
      <w:rPr>
        <w:rFonts w:ascii="Arial" w:hAnsi="Arial"/>
        <w:sz w:val="22"/>
      </w:rPr>
    </w:pPr>
  </w:p>
  <w:p w14:paraId="705C291B" w14:textId="77777777" w:rsidR="00E844D1" w:rsidRPr="00652A5F" w:rsidRDefault="00E844D1">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3"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B5E32AE"/>
    <w:multiLevelType w:val="hybridMultilevel"/>
    <w:tmpl w:val="EEDC31B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D52362"/>
    <w:multiLevelType w:val="hybridMultilevel"/>
    <w:tmpl w:val="E892A6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8"/>
  </w:num>
  <w:num w:numId="4">
    <w:abstractNumId w:val="0"/>
  </w:num>
  <w:num w:numId="5">
    <w:abstractNumId w:val="12"/>
  </w:num>
  <w:num w:numId="6">
    <w:abstractNumId w:val="16"/>
  </w:num>
  <w:num w:numId="7">
    <w:abstractNumId w:val="17"/>
  </w:num>
  <w:num w:numId="8">
    <w:abstractNumId w:val="1"/>
  </w:num>
  <w:num w:numId="9">
    <w:abstractNumId w:val="14"/>
  </w:num>
  <w:num w:numId="10">
    <w:abstractNumId w:val="11"/>
  </w:num>
  <w:num w:numId="11">
    <w:abstractNumId w:val="19"/>
  </w:num>
  <w:num w:numId="12">
    <w:abstractNumId w:val="2"/>
  </w:num>
  <w:num w:numId="13">
    <w:abstractNumId w:val="6"/>
  </w:num>
  <w:num w:numId="14">
    <w:abstractNumId w:val="4"/>
  </w:num>
  <w:num w:numId="15">
    <w:abstractNumId w:val="9"/>
  </w:num>
  <w:num w:numId="16">
    <w:abstractNumId w:val="3"/>
  </w:num>
  <w:num w:numId="17">
    <w:abstractNumId w:val="7"/>
  </w:num>
  <w:num w:numId="18">
    <w:abstractNumId w:val="5"/>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7DA5"/>
    <w:rsid w:val="0001143A"/>
    <w:rsid w:val="000128E0"/>
    <w:rsid w:val="00016522"/>
    <w:rsid w:val="00016D2D"/>
    <w:rsid w:val="00021DD6"/>
    <w:rsid w:val="00024C81"/>
    <w:rsid w:val="00026925"/>
    <w:rsid w:val="00026EE3"/>
    <w:rsid w:val="00035734"/>
    <w:rsid w:val="0003715E"/>
    <w:rsid w:val="000437AA"/>
    <w:rsid w:val="00043B41"/>
    <w:rsid w:val="00044517"/>
    <w:rsid w:val="00047086"/>
    <w:rsid w:val="000504A3"/>
    <w:rsid w:val="00050996"/>
    <w:rsid w:val="00051348"/>
    <w:rsid w:val="00052A42"/>
    <w:rsid w:val="00052AB5"/>
    <w:rsid w:val="00056785"/>
    <w:rsid w:val="000633DF"/>
    <w:rsid w:val="0006498F"/>
    <w:rsid w:val="0007144F"/>
    <w:rsid w:val="000718BA"/>
    <w:rsid w:val="000726B9"/>
    <w:rsid w:val="0009290E"/>
    <w:rsid w:val="00097B0C"/>
    <w:rsid w:val="000A084C"/>
    <w:rsid w:val="000A70AD"/>
    <w:rsid w:val="000B0D22"/>
    <w:rsid w:val="000B1CC4"/>
    <w:rsid w:val="000C0FB6"/>
    <w:rsid w:val="000C68EE"/>
    <w:rsid w:val="000D0E9E"/>
    <w:rsid w:val="000D2B9D"/>
    <w:rsid w:val="000D5F22"/>
    <w:rsid w:val="000E4565"/>
    <w:rsid w:val="000F40BE"/>
    <w:rsid w:val="000F5AA7"/>
    <w:rsid w:val="00104601"/>
    <w:rsid w:val="00114AE5"/>
    <w:rsid w:val="00114DA3"/>
    <w:rsid w:val="00120B4B"/>
    <w:rsid w:val="001211FE"/>
    <w:rsid w:val="00121C1F"/>
    <w:rsid w:val="00130657"/>
    <w:rsid w:val="0013127D"/>
    <w:rsid w:val="00137BD1"/>
    <w:rsid w:val="00137F1E"/>
    <w:rsid w:val="00143D66"/>
    <w:rsid w:val="001471B0"/>
    <w:rsid w:val="00147E1D"/>
    <w:rsid w:val="00154FA4"/>
    <w:rsid w:val="001562C7"/>
    <w:rsid w:val="001646E5"/>
    <w:rsid w:val="00165980"/>
    <w:rsid w:val="0017195C"/>
    <w:rsid w:val="00173626"/>
    <w:rsid w:val="00175070"/>
    <w:rsid w:val="00176D1F"/>
    <w:rsid w:val="00176D35"/>
    <w:rsid w:val="0018497B"/>
    <w:rsid w:val="00191242"/>
    <w:rsid w:val="00194988"/>
    <w:rsid w:val="00194C99"/>
    <w:rsid w:val="00195EA7"/>
    <w:rsid w:val="001A7C57"/>
    <w:rsid w:val="001B3A36"/>
    <w:rsid w:val="001C201B"/>
    <w:rsid w:val="001C341A"/>
    <w:rsid w:val="001C4CAE"/>
    <w:rsid w:val="001C6C99"/>
    <w:rsid w:val="001D415A"/>
    <w:rsid w:val="001D6C9C"/>
    <w:rsid w:val="001E275E"/>
    <w:rsid w:val="001F3F9D"/>
    <w:rsid w:val="001F7943"/>
    <w:rsid w:val="0020798B"/>
    <w:rsid w:val="00213F82"/>
    <w:rsid w:val="0021730D"/>
    <w:rsid w:val="00220EC0"/>
    <w:rsid w:val="00221449"/>
    <w:rsid w:val="00224282"/>
    <w:rsid w:val="002259A2"/>
    <w:rsid w:val="002307F8"/>
    <w:rsid w:val="00232E74"/>
    <w:rsid w:val="002342F4"/>
    <w:rsid w:val="002367F2"/>
    <w:rsid w:val="00237528"/>
    <w:rsid w:val="00242FBC"/>
    <w:rsid w:val="002518B6"/>
    <w:rsid w:val="002541CF"/>
    <w:rsid w:val="00255851"/>
    <w:rsid w:val="00256AE3"/>
    <w:rsid w:val="00257561"/>
    <w:rsid w:val="00263FD8"/>
    <w:rsid w:val="00265779"/>
    <w:rsid w:val="00266D61"/>
    <w:rsid w:val="0028319A"/>
    <w:rsid w:val="0028357C"/>
    <w:rsid w:val="00286133"/>
    <w:rsid w:val="00292325"/>
    <w:rsid w:val="002954C6"/>
    <w:rsid w:val="00296710"/>
    <w:rsid w:val="002A396D"/>
    <w:rsid w:val="002A5589"/>
    <w:rsid w:val="002B5C61"/>
    <w:rsid w:val="002B749B"/>
    <w:rsid w:val="002C1711"/>
    <w:rsid w:val="002C34E9"/>
    <w:rsid w:val="002C7DF8"/>
    <w:rsid w:val="002D1A8A"/>
    <w:rsid w:val="002E16CC"/>
    <w:rsid w:val="002E1A0C"/>
    <w:rsid w:val="002E321B"/>
    <w:rsid w:val="002F4F4A"/>
    <w:rsid w:val="002F7678"/>
    <w:rsid w:val="00301EED"/>
    <w:rsid w:val="003042A2"/>
    <w:rsid w:val="00306B79"/>
    <w:rsid w:val="00311794"/>
    <w:rsid w:val="00311885"/>
    <w:rsid w:val="00314E76"/>
    <w:rsid w:val="00315329"/>
    <w:rsid w:val="00317174"/>
    <w:rsid w:val="0031799B"/>
    <w:rsid w:val="00320C9A"/>
    <w:rsid w:val="003215FB"/>
    <w:rsid w:val="00322343"/>
    <w:rsid w:val="0032330A"/>
    <w:rsid w:val="0032523E"/>
    <w:rsid w:val="00326FF1"/>
    <w:rsid w:val="0033177D"/>
    <w:rsid w:val="00343DB0"/>
    <w:rsid w:val="00354444"/>
    <w:rsid w:val="0035757A"/>
    <w:rsid w:val="00360B72"/>
    <w:rsid w:val="00360DA4"/>
    <w:rsid w:val="00363106"/>
    <w:rsid w:val="00364CCF"/>
    <w:rsid w:val="0036632D"/>
    <w:rsid w:val="0037619F"/>
    <w:rsid w:val="00381C18"/>
    <w:rsid w:val="00391DDA"/>
    <w:rsid w:val="00392261"/>
    <w:rsid w:val="00394AD7"/>
    <w:rsid w:val="00394C00"/>
    <w:rsid w:val="003950F7"/>
    <w:rsid w:val="00397771"/>
    <w:rsid w:val="003A2800"/>
    <w:rsid w:val="003A7B64"/>
    <w:rsid w:val="003B1B57"/>
    <w:rsid w:val="003C0CAD"/>
    <w:rsid w:val="003D1635"/>
    <w:rsid w:val="003E31F5"/>
    <w:rsid w:val="003E63FD"/>
    <w:rsid w:val="003F7F80"/>
    <w:rsid w:val="00405895"/>
    <w:rsid w:val="004072AD"/>
    <w:rsid w:val="0040795B"/>
    <w:rsid w:val="00417B95"/>
    <w:rsid w:val="0042114E"/>
    <w:rsid w:val="00424151"/>
    <w:rsid w:val="00425DAC"/>
    <w:rsid w:val="004352E9"/>
    <w:rsid w:val="00441ADA"/>
    <w:rsid w:val="0044260D"/>
    <w:rsid w:val="00452083"/>
    <w:rsid w:val="004533D4"/>
    <w:rsid w:val="00456076"/>
    <w:rsid w:val="004609D3"/>
    <w:rsid w:val="00464AF1"/>
    <w:rsid w:val="004650DB"/>
    <w:rsid w:val="004651EE"/>
    <w:rsid w:val="0046758E"/>
    <w:rsid w:val="00467F83"/>
    <w:rsid w:val="00471EC1"/>
    <w:rsid w:val="00473BF4"/>
    <w:rsid w:val="00474984"/>
    <w:rsid w:val="004807C4"/>
    <w:rsid w:val="00481504"/>
    <w:rsid w:val="004819D3"/>
    <w:rsid w:val="0048207F"/>
    <w:rsid w:val="0048441D"/>
    <w:rsid w:val="00487712"/>
    <w:rsid w:val="004925ED"/>
    <w:rsid w:val="0049550D"/>
    <w:rsid w:val="00496410"/>
    <w:rsid w:val="004A2952"/>
    <w:rsid w:val="004A51EE"/>
    <w:rsid w:val="004A6353"/>
    <w:rsid w:val="004B14C6"/>
    <w:rsid w:val="004B239F"/>
    <w:rsid w:val="004B44B3"/>
    <w:rsid w:val="004B54E2"/>
    <w:rsid w:val="004B6901"/>
    <w:rsid w:val="004B7ACD"/>
    <w:rsid w:val="004C4079"/>
    <w:rsid w:val="004C48F6"/>
    <w:rsid w:val="004C7B59"/>
    <w:rsid w:val="004D1BFE"/>
    <w:rsid w:val="004D262F"/>
    <w:rsid w:val="004D2632"/>
    <w:rsid w:val="004D49F7"/>
    <w:rsid w:val="004E037A"/>
    <w:rsid w:val="004E2F94"/>
    <w:rsid w:val="004E660C"/>
    <w:rsid w:val="004E7F5A"/>
    <w:rsid w:val="004F131B"/>
    <w:rsid w:val="004F2AE2"/>
    <w:rsid w:val="004F393A"/>
    <w:rsid w:val="004F57A8"/>
    <w:rsid w:val="00500BE2"/>
    <w:rsid w:val="00505923"/>
    <w:rsid w:val="00511685"/>
    <w:rsid w:val="00515E58"/>
    <w:rsid w:val="00521E4B"/>
    <w:rsid w:val="005221FE"/>
    <w:rsid w:val="00523CB1"/>
    <w:rsid w:val="00526EB2"/>
    <w:rsid w:val="005277EB"/>
    <w:rsid w:val="0053460C"/>
    <w:rsid w:val="0053660A"/>
    <w:rsid w:val="00536DF9"/>
    <w:rsid w:val="0054180A"/>
    <w:rsid w:val="0054472A"/>
    <w:rsid w:val="00546B88"/>
    <w:rsid w:val="00547260"/>
    <w:rsid w:val="005473DB"/>
    <w:rsid w:val="005541DD"/>
    <w:rsid w:val="005602AA"/>
    <w:rsid w:val="00567E35"/>
    <w:rsid w:val="0057144C"/>
    <w:rsid w:val="00572B32"/>
    <w:rsid w:val="00577E61"/>
    <w:rsid w:val="00583B85"/>
    <w:rsid w:val="00592818"/>
    <w:rsid w:val="00597F49"/>
    <w:rsid w:val="005A1400"/>
    <w:rsid w:val="005A202F"/>
    <w:rsid w:val="005A3471"/>
    <w:rsid w:val="005A4C1B"/>
    <w:rsid w:val="005A57EB"/>
    <w:rsid w:val="005A751B"/>
    <w:rsid w:val="005B06F3"/>
    <w:rsid w:val="005B087E"/>
    <w:rsid w:val="005B1661"/>
    <w:rsid w:val="005B43AA"/>
    <w:rsid w:val="005B5411"/>
    <w:rsid w:val="005B56DF"/>
    <w:rsid w:val="005C1DB1"/>
    <w:rsid w:val="005C438F"/>
    <w:rsid w:val="005F111D"/>
    <w:rsid w:val="0060055C"/>
    <w:rsid w:val="006014C2"/>
    <w:rsid w:val="0060345F"/>
    <w:rsid w:val="00605249"/>
    <w:rsid w:val="0060546A"/>
    <w:rsid w:val="00606135"/>
    <w:rsid w:val="00610EBA"/>
    <w:rsid w:val="00611A12"/>
    <w:rsid w:val="00616622"/>
    <w:rsid w:val="00616EFB"/>
    <w:rsid w:val="00620FC0"/>
    <w:rsid w:val="006256DB"/>
    <w:rsid w:val="00625AD2"/>
    <w:rsid w:val="00625EC2"/>
    <w:rsid w:val="006301D9"/>
    <w:rsid w:val="00632ADC"/>
    <w:rsid w:val="00632C29"/>
    <w:rsid w:val="0064083B"/>
    <w:rsid w:val="0065050E"/>
    <w:rsid w:val="00652A5F"/>
    <w:rsid w:val="0066195C"/>
    <w:rsid w:val="00667568"/>
    <w:rsid w:val="00667DC9"/>
    <w:rsid w:val="00676010"/>
    <w:rsid w:val="00683A69"/>
    <w:rsid w:val="00685986"/>
    <w:rsid w:val="00686E92"/>
    <w:rsid w:val="006B4060"/>
    <w:rsid w:val="006C0A53"/>
    <w:rsid w:val="006C2BE9"/>
    <w:rsid w:val="006D29EB"/>
    <w:rsid w:val="006D549D"/>
    <w:rsid w:val="006D755E"/>
    <w:rsid w:val="006E2819"/>
    <w:rsid w:val="006E3649"/>
    <w:rsid w:val="006E5B99"/>
    <w:rsid w:val="006E7266"/>
    <w:rsid w:val="006F1718"/>
    <w:rsid w:val="006F6072"/>
    <w:rsid w:val="006F6BAF"/>
    <w:rsid w:val="0070325A"/>
    <w:rsid w:val="00704F48"/>
    <w:rsid w:val="007129AF"/>
    <w:rsid w:val="00712D1E"/>
    <w:rsid w:val="00712DC6"/>
    <w:rsid w:val="00714289"/>
    <w:rsid w:val="007154C8"/>
    <w:rsid w:val="00723833"/>
    <w:rsid w:val="00724D00"/>
    <w:rsid w:val="007457F2"/>
    <w:rsid w:val="00747D41"/>
    <w:rsid w:val="00751A64"/>
    <w:rsid w:val="0075226C"/>
    <w:rsid w:val="00752BAD"/>
    <w:rsid w:val="00760F97"/>
    <w:rsid w:val="0076406C"/>
    <w:rsid w:val="00772B6E"/>
    <w:rsid w:val="00773D10"/>
    <w:rsid w:val="0077776E"/>
    <w:rsid w:val="007818D1"/>
    <w:rsid w:val="00781B59"/>
    <w:rsid w:val="007859A0"/>
    <w:rsid w:val="00786BAA"/>
    <w:rsid w:val="0079063F"/>
    <w:rsid w:val="00790DEB"/>
    <w:rsid w:val="00790FDF"/>
    <w:rsid w:val="00792829"/>
    <w:rsid w:val="00796762"/>
    <w:rsid w:val="007B3F9B"/>
    <w:rsid w:val="007B517A"/>
    <w:rsid w:val="007B5A9F"/>
    <w:rsid w:val="007B5C60"/>
    <w:rsid w:val="007C131B"/>
    <w:rsid w:val="007C19DE"/>
    <w:rsid w:val="007D0051"/>
    <w:rsid w:val="007D4B35"/>
    <w:rsid w:val="007D4CB3"/>
    <w:rsid w:val="007D7897"/>
    <w:rsid w:val="007E06FD"/>
    <w:rsid w:val="007E30DA"/>
    <w:rsid w:val="007F1FFC"/>
    <w:rsid w:val="007F4415"/>
    <w:rsid w:val="00801AB0"/>
    <w:rsid w:val="0080351C"/>
    <w:rsid w:val="00810D75"/>
    <w:rsid w:val="008155D3"/>
    <w:rsid w:val="00823114"/>
    <w:rsid w:val="00831A2B"/>
    <w:rsid w:val="00831A70"/>
    <w:rsid w:val="00835FA4"/>
    <w:rsid w:val="00842632"/>
    <w:rsid w:val="00845543"/>
    <w:rsid w:val="00846781"/>
    <w:rsid w:val="008472F1"/>
    <w:rsid w:val="00854E93"/>
    <w:rsid w:val="008556CE"/>
    <w:rsid w:val="008637A3"/>
    <w:rsid w:val="00864850"/>
    <w:rsid w:val="0086556D"/>
    <w:rsid w:val="00865C7E"/>
    <w:rsid w:val="00866B54"/>
    <w:rsid w:val="00873C48"/>
    <w:rsid w:val="008820E2"/>
    <w:rsid w:val="00884753"/>
    <w:rsid w:val="00884C1C"/>
    <w:rsid w:val="008859C5"/>
    <w:rsid w:val="008878A7"/>
    <w:rsid w:val="00887B2A"/>
    <w:rsid w:val="008932E2"/>
    <w:rsid w:val="008A2297"/>
    <w:rsid w:val="008A27A3"/>
    <w:rsid w:val="008A61D1"/>
    <w:rsid w:val="008B1F53"/>
    <w:rsid w:val="008B516C"/>
    <w:rsid w:val="008C0855"/>
    <w:rsid w:val="008C1305"/>
    <w:rsid w:val="008C196C"/>
    <w:rsid w:val="008C4DC0"/>
    <w:rsid w:val="008C699A"/>
    <w:rsid w:val="008D0C71"/>
    <w:rsid w:val="008D2594"/>
    <w:rsid w:val="008D399A"/>
    <w:rsid w:val="008D3A03"/>
    <w:rsid w:val="008D69DE"/>
    <w:rsid w:val="008D72E4"/>
    <w:rsid w:val="008D74BE"/>
    <w:rsid w:val="008E0B67"/>
    <w:rsid w:val="008E6D8E"/>
    <w:rsid w:val="008E7334"/>
    <w:rsid w:val="008F1CF5"/>
    <w:rsid w:val="008F26A3"/>
    <w:rsid w:val="008F2A40"/>
    <w:rsid w:val="008F66F0"/>
    <w:rsid w:val="008F7F74"/>
    <w:rsid w:val="0090474C"/>
    <w:rsid w:val="00912686"/>
    <w:rsid w:val="009139A0"/>
    <w:rsid w:val="00926CCB"/>
    <w:rsid w:val="00935680"/>
    <w:rsid w:val="00936EEE"/>
    <w:rsid w:val="00940FDA"/>
    <w:rsid w:val="009460B1"/>
    <w:rsid w:val="009469BB"/>
    <w:rsid w:val="00951AE5"/>
    <w:rsid w:val="00951B64"/>
    <w:rsid w:val="00953156"/>
    <w:rsid w:val="0096463D"/>
    <w:rsid w:val="009662CB"/>
    <w:rsid w:val="00966347"/>
    <w:rsid w:val="00967D28"/>
    <w:rsid w:val="00970148"/>
    <w:rsid w:val="00971CA4"/>
    <w:rsid w:val="009721B1"/>
    <w:rsid w:val="00972A28"/>
    <w:rsid w:val="00972E05"/>
    <w:rsid w:val="0097379D"/>
    <w:rsid w:val="00980C6B"/>
    <w:rsid w:val="00983A0A"/>
    <w:rsid w:val="00985843"/>
    <w:rsid w:val="00995AB8"/>
    <w:rsid w:val="009A088E"/>
    <w:rsid w:val="009A17B0"/>
    <w:rsid w:val="009A1C95"/>
    <w:rsid w:val="009A359B"/>
    <w:rsid w:val="009A3D32"/>
    <w:rsid w:val="009A443D"/>
    <w:rsid w:val="009A5BD0"/>
    <w:rsid w:val="009A613D"/>
    <w:rsid w:val="009A6A46"/>
    <w:rsid w:val="009A793B"/>
    <w:rsid w:val="009B6A69"/>
    <w:rsid w:val="009C0574"/>
    <w:rsid w:val="009C3C4F"/>
    <w:rsid w:val="009C533A"/>
    <w:rsid w:val="009C63B2"/>
    <w:rsid w:val="009D1A5C"/>
    <w:rsid w:val="009D22B9"/>
    <w:rsid w:val="009E347A"/>
    <w:rsid w:val="009F4405"/>
    <w:rsid w:val="009F7BF6"/>
    <w:rsid w:val="00A0123B"/>
    <w:rsid w:val="00A040FD"/>
    <w:rsid w:val="00A1120F"/>
    <w:rsid w:val="00A1691B"/>
    <w:rsid w:val="00A203C2"/>
    <w:rsid w:val="00A23135"/>
    <w:rsid w:val="00A277FF"/>
    <w:rsid w:val="00A40C7D"/>
    <w:rsid w:val="00A473F2"/>
    <w:rsid w:val="00A503B0"/>
    <w:rsid w:val="00A53E7A"/>
    <w:rsid w:val="00A669AB"/>
    <w:rsid w:val="00A7077B"/>
    <w:rsid w:val="00A752A3"/>
    <w:rsid w:val="00A774A7"/>
    <w:rsid w:val="00A8034F"/>
    <w:rsid w:val="00A80FAD"/>
    <w:rsid w:val="00A81801"/>
    <w:rsid w:val="00A83C47"/>
    <w:rsid w:val="00A8780D"/>
    <w:rsid w:val="00AA318F"/>
    <w:rsid w:val="00AA37C7"/>
    <w:rsid w:val="00AA44D8"/>
    <w:rsid w:val="00AB1A2E"/>
    <w:rsid w:val="00AB1EBD"/>
    <w:rsid w:val="00AB29CD"/>
    <w:rsid w:val="00AB5E7C"/>
    <w:rsid w:val="00AD798D"/>
    <w:rsid w:val="00AE03F7"/>
    <w:rsid w:val="00AE30FD"/>
    <w:rsid w:val="00AE78D5"/>
    <w:rsid w:val="00AE7F5A"/>
    <w:rsid w:val="00AF232E"/>
    <w:rsid w:val="00AF48D5"/>
    <w:rsid w:val="00AF6410"/>
    <w:rsid w:val="00B00D06"/>
    <w:rsid w:val="00B041FF"/>
    <w:rsid w:val="00B11841"/>
    <w:rsid w:val="00B12D3A"/>
    <w:rsid w:val="00B12FCB"/>
    <w:rsid w:val="00B15A06"/>
    <w:rsid w:val="00B21060"/>
    <w:rsid w:val="00B253F2"/>
    <w:rsid w:val="00B2618A"/>
    <w:rsid w:val="00B326A0"/>
    <w:rsid w:val="00B409F6"/>
    <w:rsid w:val="00B41551"/>
    <w:rsid w:val="00B41CE5"/>
    <w:rsid w:val="00B44944"/>
    <w:rsid w:val="00B473D2"/>
    <w:rsid w:val="00B61000"/>
    <w:rsid w:val="00B66972"/>
    <w:rsid w:val="00B67F79"/>
    <w:rsid w:val="00B7556D"/>
    <w:rsid w:val="00B86E30"/>
    <w:rsid w:val="00B91414"/>
    <w:rsid w:val="00B91663"/>
    <w:rsid w:val="00B919EF"/>
    <w:rsid w:val="00B95359"/>
    <w:rsid w:val="00B95B4E"/>
    <w:rsid w:val="00BA1862"/>
    <w:rsid w:val="00BA5A76"/>
    <w:rsid w:val="00BB13B0"/>
    <w:rsid w:val="00BB17E8"/>
    <w:rsid w:val="00BB2ADE"/>
    <w:rsid w:val="00BB4ABA"/>
    <w:rsid w:val="00BB63FF"/>
    <w:rsid w:val="00BC1EBC"/>
    <w:rsid w:val="00BC572E"/>
    <w:rsid w:val="00BD5A24"/>
    <w:rsid w:val="00BE10C0"/>
    <w:rsid w:val="00BE1EC4"/>
    <w:rsid w:val="00BE5451"/>
    <w:rsid w:val="00BF2D04"/>
    <w:rsid w:val="00BF4B40"/>
    <w:rsid w:val="00BF705E"/>
    <w:rsid w:val="00C017CD"/>
    <w:rsid w:val="00C03F8E"/>
    <w:rsid w:val="00C11897"/>
    <w:rsid w:val="00C16A8D"/>
    <w:rsid w:val="00C20708"/>
    <w:rsid w:val="00C21011"/>
    <w:rsid w:val="00C22494"/>
    <w:rsid w:val="00C23231"/>
    <w:rsid w:val="00C24540"/>
    <w:rsid w:val="00C24E2A"/>
    <w:rsid w:val="00C2737A"/>
    <w:rsid w:val="00C35776"/>
    <w:rsid w:val="00C37F45"/>
    <w:rsid w:val="00C4088C"/>
    <w:rsid w:val="00C43C41"/>
    <w:rsid w:val="00C5396F"/>
    <w:rsid w:val="00C551C0"/>
    <w:rsid w:val="00C55753"/>
    <w:rsid w:val="00C60B7B"/>
    <w:rsid w:val="00C60D7F"/>
    <w:rsid w:val="00C632A2"/>
    <w:rsid w:val="00C669C3"/>
    <w:rsid w:val="00C679AC"/>
    <w:rsid w:val="00C70D91"/>
    <w:rsid w:val="00C73396"/>
    <w:rsid w:val="00C73B76"/>
    <w:rsid w:val="00C81192"/>
    <w:rsid w:val="00C93370"/>
    <w:rsid w:val="00CA2C40"/>
    <w:rsid w:val="00CA2DAB"/>
    <w:rsid w:val="00CA63BC"/>
    <w:rsid w:val="00CA7A96"/>
    <w:rsid w:val="00CA7AC0"/>
    <w:rsid w:val="00CB135E"/>
    <w:rsid w:val="00CB20D4"/>
    <w:rsid w:val="00CB72C0"/>
    <w:rsid w:val="00CC210C"/>
    <w:rsid w:val="00CC25C1"/>
    <w:rsid w:val="00CC3C2C"/>
    <w:rsid w:val="00CC58DD"/>
    <w:rsid w:val="00CC7027"/>
    <w:rsid w:val="00CD0D1C"/>
    <w:rsid w:val="00CD4B93"/>
    <w:rsid w:val="00CE66EB"/>
    <w:rsid w:val="00CF0EB4"/>
    <w:rsid w:val="00CF1EBB"/>
    <w:rsid w:val="00CF3BB3"/>
    <w:rsid w:val="00CF4A21"/>
    <w:rsid w:val="00CF54F0"/>
    <w:rsid w:val="00CF755F"/>
    <w:rsid w:val="00D00276"/>
    <w:rsid w:val="00D06730"/>
    <w:rsid w:val="00D068A3"/>
    <w:rsid w:val="00D0795F"/>
    <w:rsid w:val="00D07991"/>
    <w:rsid w:val="00D146C5"/>
    <w:rsid w:val="00D30AE9"/>
    <w:rsid w:val="00D332B4"/>
    <w:rsid w:val="00D4183F"/>
    <w:rsid w:val="00D43B0D"/>
    <w:rsid w:val="00D443F2"/>
    <w:rsid w:val="00D47E5E"/>
    <w:rsid w:val="00D57AF4"/>
    <w:rsid w:val="00D62AA0"/>
    <w:rsid w:val="00D63955"/>
    <w:rsid w:val="00D64404"/>
    <w:rsid w:val="00D713A0"/>
    <w:rsid w:val="00D715DE"/>
    <w:rsid w:val="00D71E88"/>
    <w:rsid w:val="00D7295D"/>
    <w:rsid w:val="00D733DA"/>
    <w:rsid w:val="00D77A2B"/>
    <w:rsid w:val="00D827EE"/>
    <w:rsid w:val="00D86842"/>
    <w:rsid w:val="00D92AEB"/>
    <w:rsid w:val="00D94C26"/>
    <w:rsid w:val="00DA0FD9"/>
    <w:rsid w:val="00DA5978"/>
    <w:rsid w:val="00DC10DB"/>
    <w:rsid w:val="00DC2594"/>
    <w:rsid w:val="00DC2E3D"/>
    <w:rsid w:val="00DC460B"/>
    <w:rsid w:val="00DD139E"/>
    <w:rsid w:val="00DD2FDC"/>
    <w:rsid w:val="00DD4770"/>
    <w:rsid w:val="00DD4FB2"/>
    <w:rsid w:val="00DD581E"/>
    <w:rsid w:val="00DE0362"/>
    <w:rsid w:val="00DE0636"/>
    <w:rsid w:val="00DE57E9"/>
    <w:rsid w:val="00DE5EF4"/>
    <w:rsid w:val="00DF08C2"/>
    <w:rsid w:val="00DF27F2"/>
    <w:rsid w:val="00DF4138"/>
    <w:rsid w:val="00E011CF"/>
    <w:rsid w:val="00E06B6B"/>
    <w:rsid w:val="00E159F0"/>
    <w:rsid w:val="00E17482"/>
    <w:rsid w:val="00E17E4B"/>
    <w:rsid w:val="00E231DA"/>
    <w:rsid w:val="00E24537"/>
    <w:rsid w:val="00E2760C"/>
    <w:rsid w:val="00E348BC"/>
    <w:rsid w:val="00E373A6"/>
    <w:rsid w:val="00E4117D"/>
    <w:rsid w:val="00E41381"/>
    <w:rsid w:val="00E43B88"/>
    <w:rsid w:val="00E606E9"/>
    <w:rsid w:val="00E63AF9"/>
    <w:rsid w:val="00E6612D"/>
    <w:rsid w:val="00E725A0"/>
    <w:rsid w:val="00E739FB"/>
    <w:rsid w:val="00E77150"/>
    <w:rsid w:val="00E77CDC"/>
    <w:rsid w:val="00E844D1"/>
    <w:rsid w:val="00E851DA"/>
    <w:rsid w:val="00E9090A"/>
    <w:rsid w:val="00EA1146"/>
    <w:rsid w:val="00EB555A"/>
    <w:rsid w:val="00EC347E"/>
    <w:rsid w:val="00EC5569"/>
    <w:rsid w:val="00ED09CF"/>
    <w:rsid w:val="00ED1183"/>
    <w:rsid w:val="00ED496C"/>
    <w:rsid w:val="00ED7912"/>
    <w:rsid w:val="00EE1A80"/>
    <w:rsid w:val="00EE220B"/>
    <w:rsid w:val="00EE4F49"/>
    <w:rsid w:val="00EE58E4"/>
    <w:rsid w:val="00EF1482"/>
    <w:rsid w:val="00F0470A"/>
    <w:rsid w:val="00F11D14"/>
    <w:rsid w:val="00F13492"/>
    <w:rsid w:val="00F14ACF"/>
    <w:rsid w:val="00F151A0"/>
    <w:rsid w:val="00F17DCA"/>
    <w:rsid w:val="00F203A2"/>
    <w:rsid w:val="00F253C2"/>
    <w:rsid w:val="00F27477"/>
    <w:rsid w:val="00F30DDB"/>
    <w:rsid w:val="00F31C91"/>
    <w:rsid w:val="00F35172"/>
    <w:rsid w:val="00F375B4"/>
    <w:rsid w:val="00F414EF"/>
    <w:rsid w:val="00F43C9C"/>
    <w:rsid w:val="00F453EE"/>
    <w:rsid w:val="00F45F7B"/>
    <w:rsid w:val="00F5361D"/>
    <w:rsid w:val="00F540BA"/>
    <w:rsid w:val="00F56BDB"/>
    <w:rsid w:val="00F64530"/>
    <w:rsid w:val="00F64C32"/>
    <w:rsid w:val="00F73419"/>
    <w:rsid w:val="00F7431A"/>
    <w:rsid w:val="00F77544"/>
    <w:rsid w:val="00F90123"/>
    <w:rsid w:val="00F9098E"/>
    <w:rsid w:val="00F93801"/>
    <w:rsid w:val="00FA3925"/>
    <w:rsid w:val="00FA4A16"/>
    <w:rsid w:val="00FA6017"/>
    <w:rsid w:val="00FB37DC"/>
    <w:rsid w:val="00FB5830"/>
    <w:rsid w:val="00FC2C0C"/>
    <w:rsid w:val="00FD1BC6"/>
    <w:rsid w:val="00FD2DDF"/>
    <w:rsid w:val="00FD3438"/>
    <w:rsid w:val="00FE0D79"/>
    <w:rsid w:val="00FE2918"/>
    <w:rsid w:val="00FE2C0E"/>
    <w:rsid w:val="00FF1116"/>
    <w:rsid w:val="00FF1E59"/>
    <w:rsid w:val="00FF2A98"/>
    <w:rsid w:val="00FF4A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542EE1"/>
  <w15:docId w15:val="{FF4E4A90-9E9A-4ECB-A5A6-8E970AEE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basedOn w:val="Normal"/>
    <w:next w:val="Normal"/>
    <w:link w:val="Ttulo3Car"/>
    <w:qFormat/>
    <w:rsid w:val="0080351C"/>
    <w:pPr>
      <w:keepNext/>
      <w:jc w:val="center"/>
      <w:outlineLvl w:val="2"/>
    </w:pPr>
    <w:rPr>
      <w:rFonts w:ascii="Arial" w:hAnsi="Arial"/>
      <w:lang w:val="es-ES_tradnl"/>
    </w:rPr>
  </w:style>
  <w:style w:type="paragraph" w:styleId="Ttulo4">
    <w:name w:val="heading 4"/>
    <w:basedOn w:val="Normal"/>
    <w:next w:val="Normal"/>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basedOn w:val="Normal"/>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Ttul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qFormat/>
    <w:rsid w:val="0080351C"/>
    <w:rPr>
      <w:b/>
    </w:rPr>
  </w:style>
  <w:style w:type="character" w:styleId="Refdecomentario">
    <w:name w:val="annotation reference"/>
    <w:basedOn w:val="Fuentedeprrafopredeter"/>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basedOn w:val="Fuentedeprrafopredeter"/>
    <w:link w:val="Ttulo3"/>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basedOn w:val="Normal"/>
    <w:link w:val="SinespaciadoCar"/>
    <w:uiPriority w:val="1"/>
    <w:qFormat/>
    <w:rsid w:val="00C017CD"/>
    <w:rPr>
      <w:sz w:val="22"/>
      <w:szCs w:val="22"/>
      <w:lang w:val="en-US" w:eastAsia="en-US" w:bidi="en-US"/>
    </w:rPr>
  </w:style>
  <w:style w:type="character" w:customStyle="1" w:styleId="SinespaciadoCar">
    <w:name w:val="Sin espaciado Car"/>
    <w:basedOn w:val="Fuentedeprrafopredeter"/>
    <w:link w:val="Sinespaciado"/>
    <w:uiPriority w:val="1"/>
    <w:rsid w:val="00C017CD"/>
    <w:rPr>
      <w:sz w:val="22"/>
      <w:szCs w:val="22"/>
      <w:lang w:val="en-US" w:eastAsia="en-US" w:bidi="en-US"/>
    </w:rPr>
  </w:style>
  <w:style w:type="paragraph" w:styleId="Textocomentario">
    <w:name w:val="annotation text"/>
    <w:basedOn w:val="Normal"/>
    <w:link w:val="TextocomentarioCar"/>
    <w:semiHidden/>
    <w:unhideWhenUsed/>
    <w:rsid w:val="00940FDA"/>
    <w:rPr>
      <w:sz w:val="20"/>
    </w:rPr>
  </w:style>
  <w:style w:type="character" w:customStyle="1" w:styleId="TextocomentarioCar">
    <w:name w:val="Texto comentario Car"/>
    <w:basedOn w:val="Fuentedeprrafopredeter"/>
    <w:link w:val="Textocomentario"/>
    <w:semiHidden/>
    <w:rsid w:val="00940FDA"/>
    <w:rPr>
      <w:lang w:val="es-ES" w:eastAsia="es-ES"/>
    </w:rPr>
  </w:style>
  <w:style w:type="paragraph" w:styleId="Asuntodelcomentario">
    <w:name w:val="annotation subject"/>
    <w:basedOn w:val="Textocomentario"/>
    <w:next w:val="Textocomentario"/>
    <w:link w:val="AsuntodelcomentarioCar"/>
    <w:semiHidden/>
    <w:unhideWhenUsed/>
    <w:rsid w:val="00940FDA"/>
    <w:rPr>
      <w:b/>
      <w:bCs/>
    </w:rPr>
  </w:style>
  <w:style w:type="character" w:customStyle="1" w:styleId="AsuntodelcomentarioCar">
    <w:name w:val="Asunto del comentario Car"/>
    <w:basedOn w:val="TextocomentarioCar"/>
    <w:link w:val="Asuntodelcomentario"/>
    <w:semiHidden/>
    <w:rsid w:val="00940FDA"/>
    <w:rPr>
      <w:b/>
      <w:bCs/>
      <w:lang w:val="es-ES" w:eastAsia="es-ES"/>
    </w:rPr>
  </w:style>
  <w:style w:type="character" w:customStyle="1" w:styleId="styleL1">
    <w:name w:val="styleL1"/>
    <w:rsid w:val="00C551C0"/>
    <w:rPr>
      <w:rFonts w:ascii="Arial" w:eastAsia="Arial" w:hAnsi="Arial" w:cs="Arial"/>
      <w:b/>
      <w:color w:val="05348C"/>
      <w:sz w:val="22"/>
      <w:szCs w:val="22"/>
    </w:rPr>
  </w:style>
  <w:style w:type="character" w:customStyle="1" w:styleId="styleL2">
    <w:name w:val="styleL2"/>
    <w:rsid w:val="00C551C0"/>
    <w:rPr>
      <w:rFonts w:ascii="Arial" w:eastAsia="Arial" w:hAnsi="Arial" w:cs="Arial"/>
      <w:b/>
      <w:color w:val="355A9F"/>
      <w:sz w:val="20"/>
      <w:szCs w:val="20"/>
    </w:rPr>
  </w:style>
  <w:style w:type="character" w:customStyle="1" w:styleId="styleRad">
    <w:name w:val="styleRad"/>
    <w:rsid w:val="00C551C0"/>
    <w:rPr>
      <w:rFonts w:ascii="Arial" w:eastAsia="Arial" w:hAnsi="Arial" w:cs="Arial"/>
      <w:color w:val="355A9F"/>
      <w:sz w:val="18"/>
      <w:szCs w:val="18"/>
      <w:shd w:val="clear" w:color="auto" w:fill="FBF7C6"/>
    </w:rPr>
  </w:style>
  <w:style w:type="character" w:customStyle="1" w:styleId="styleFootnotetxt">
    <w:name w:val="styleFootnote_txt"/>
    <w:rsid w:val="00C551C0"/>
    <w:rPr>
      <w:rFonts w:ascii="Arial" w:eastAsia="Arial" w:hAnsi="Arial" w:cs="Arial"/>
      <w:color w:val="000000"/>
      <w:sz w:val="16"/>
      <w:szCs w:val="16"/>
    </w:rPr>
  </w:style>
  <w:style w:type="paragraph" w:customStyle="1" w:styleId="pstyleRadioTb">
    <w:name w:val="pstyleRadioTb"/>
    <w:basedOn w:val="Normal"/>
    <w:rsid w:val="00C551C0"/>
    <w:pPr>
      <w:spacing w:after="200" w:line="276" w:lineRule="auto"/>
      <w:jc w:val="center"/>
    </w:pPr>
    <w:rPr>
      <w:rFonts w:ascii="Arial" w:eastAsia="Arial" w:hAnsi="Arial" w:cs="Arial"/>
      <w:sz w:val="20"/>
      <w:lang w:val="fr-CH" w:eastAsia="fr-CH"/>
    </w:rPr>
  </w:style>
  <w:style w:type="paragraph" w:customStyle="1" w:styleId="pstyleSectionL1">
    <w:name w:val="pstyleSectionL1"/>
    <w:basedOn w:val="Normal"/>
    <w:rsid w:val="00C551C0"/>
    <w:pPr>
      <w:spacing w:before="5" w:line="276" w:lineRule="auto"/>
    </w:pPr>
    <w:rPr>
      <w:rFonts w:ascii="Arial" w:eastAsia="Arial" w:hAnsi="Arial" w:cs="Arial"/>
      <w:sz w:val="20"/>
      <w:lang w:val="fr-CH" w:eastAsia="fr-CH"/>
    </w:rPr>
  </w:style>
  <w:style w:type="paragraph" w:customStyle="1" w:styleId="pstyleSection">
    <w:name w:val="pstyleSection"/>
    <w:basedOn w:val="Normal"/>
    <w:rsid w:val="00C551C0"/>
    <w:pPr>
      <w:spacing w:before="150" w:line="276" w:lineRule="auto"/>
      <w:ind w:left="216"/>
    </w:pPr>
    <w:rPr>
      <w:rFonts w:ascii="Arial" w:eastAsia="Arial" w:hAnsi="Arial" w:cs="Arial"/>
      <w:sz w:val="20"/>
      <w:lang w:val="fr-CH" w:eastAsia="fr-CH"/>
    </w:rPr>
  </w:style>
  <w:style w:type="paragraph" w:customStyle="1" w:styleId="pstyleLabels">
    <w:name w:val="pstyleLabels"/>
    <w:basedOn w:val="Normal"/>
    <w:rsid w:val="00C551C0"/>
    <w:pPr>
      <w:spacing w:before="80" w:after="20" w:line="244" w:lineRule="auto"/>
      <w:ind w:left="216"/>
    </w:pPr>
    <w:rPr>
      <w:rFonts w:ascii="Arial" w:eastAsia="Arial" w:hAnsi="Arial" w:cs="Arial"/>
      <w:sz w:val="20"/>
      <w:lang w:val="fr-CH" w:eastAsia="fr-CH"/>
    </w:rPr>
  </w:style>
  <w:style w:type="table" w:customStyle="1" w:styleId="FancyTable">
    <w:name w:val="Fancy Table"/>
    <w:uiPriority w:val="99"/>
    <w:rsid w:val="00C551C0"/>
    <w:pPr>
      <w:spacing w:after="200" w:line="276" w:lineRule="auto"/>
    </w:pPr>
    <w:rPr>
      <w:rFonts w:ascii="Arial" w:eastAsia="Arial" w:hAnsi="Arial" w:cs="Arial"/>
      <w:lang w:val="fr-CH" w:eastAsia="fr-CH"/>
    </w:rPr>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545">
      <w:bodyDiv w:val="1"/>
      <w:marLeft w:val="0"/>
      <w:marRight w:val="0"/>
      <w:marTop w:val="0"/>
      <w:marBottom w:val="0"/>
      <w:divBdr>
        <w:top w:val="none" w:sz="0" w:space="0" w:color="auto"/>
        <w:left w:val="none" w:sz="0" w:space="0" w:color="auto"/>
        <w:bottom w:val="none" w:sz="0" w:space="0" w:color="auto"/>
        <w:right w:val="none" w:sz="0" w:space="0" w:color="auto"/>
      </w:divBdr>
    </w:div>
    <w:div w:id="50888423">
      <w:bodyDiv w:val="1"/>
      <w:marLeft w:val="0"/>
      <w:marRight w:val="0"/>
      <w:marTop w:val="0"/>
      <w:marBottom w:val="0"/>
      <w:divBdr>
        <w:top w:val="none" w:sz="0" w:space="0" w:color="auto"/>
        <w:left w:val="none" w:sz="0" w:space="0" w:color="auto"/>
        <w:bottom w:val="none" w:sz="0" w:space="0" w:color="auto"/>
        <w:right w:val="none" w:sz="0" w:space="0" w:color="auto"/>
      </w:divBdr>
    </w:div>
    <w:div w:id="77137718">
      <w:bodyDiv w:val="1"/>
      <w:marLeft w:val="0"/>
      <w:marRight w:val="0"/>
      <w:marTop w:val="0"/>
      <w:marBottom w:val="0"/>
      <w:divBdr>
        <w:top w:val="none" w:sz="0" w:space="0" w:color="auto"/>
        <w:left w:val="none" w:sz="0" w:space="0" w:color="auto"/>
        <w:bottom w:val="none" w:sz="0" w:space="0" w:color="auto"/>
        <w:right w:val="none" w:sz="0" w:space="0" w:color="auto"/>
      </w:divBdr>
    </w:div>
    <w:div w:id="432281803">
      <w:bodyDiv w:val="1"/>
      <w:marLeft w:val="0"/>
      <w:marRight w:val="0"/>
      <w:marTop w:val="0"/>
      <w:marBottom w:val="0"/>
      <w:divBdr>
        <w:top w:val="none" w:sz="0" w:space="0" w:color="auto"/>
        <w:left w:val="none" w:sz="0" w:space="0" w:color="auto"/>
        <w:bottom w:val="none" w:sz="0" w:space="0" w:color="auto"/>
        <w:right w:val="none" w:sz="0" w:space="0" w:color="auto"/>
      </w:divBdr>
    </w:div>
    <w:div w:id="447814650">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83158217">
      <w:bodyDiv w:val="1"/>
      <w:marLeft w:val="0"/>
      <w:marRight w:val="0"/>
      <w:marTop w:val="0"/>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669791341">
      <w:bodyDiv w:val="1"/>
      <w:marLeft w:val="0"/>
      <w:marRight w:val="0"/>
      <w:marTop w:val="0"/>
      <w:marBottom w:val="0"/>
      <w:divBdr>
        <w:top w:val="none" w:sz="0" w:space="0" w:color="auto"/>
        <w:left w:val="none" w:sz="0" w:space="0" w:color="auto"/>
        <w:bottom w:val="none" w:sz="0" w:space="0" w:color="auto"/>
        <w:right w:val="none" w:sz="0" w:space="0" w:color="auto"/>
      </w:divBdr>
    </w:div>
    <w:div w:id="738550839">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848907479">
      <w:bodyDiv w:val="1"/>
      <w:marLeft w:val="0"/>
      <w:marRight w:val="0"/>
      <w:marTop w:val="0"/>
      <w:marBottom w:val="0"/>
      <w:divBdr>
        <w:top w:val="none" w:sz="0" w:space="0" w:color="auto"/>
        <w:left w:val="none" w:sz="0" w:space="0" w:color="auto"/>
        <w:bottom w:val="none" w:sz="0" w:space="0" w:color="auto"/>
        <w:right w:val="none" w:sz="0" w:space="0" w:color="auto"/>
      </w:divBdr>
    </w:div>
    <w:div w:id="944964714">
      <w:bodyDiv w:val="1"/>
      <w:marLeft w:val="0"/>
      <w:marRight w:val="0"/>
      <w:marTop w:val="0"/>
      <w:marBottom w:val="0"/>
      <w:divBdr>
        <w:top w:val="none" w:sz="0" w:space="0" w:color="auto"/>
        <w:left w:val="none" w:sz="0" w:space="0" w:color="auto"/>
        <w:bottom w:val="none" w:sz="0" w:space="0" w:color="auto"/>
        <w:right w:val="none" w:sz="0" w:space="0" w:color="auto"/>
      </w:divBdr>
    </w:div>
    <w:div w:id="952245730">
      <w:bodyDiv w:val="1"/>
      <w:marLeft w:val="0"/>
      <w:marRight w:val="0"/>
      <w:marTop w:val="0"/>
      <w:marBottom w:val="0"/>
      <w:divBdr>
        <w:top w:val="none" w:sz="0" w:space="0" w:color="auto"/>
        <w:left w:val="none" w:sz="0" w:space="0" w:color="auto"/>
        <w:bottom w:val="none" w:sz="0" w:space="0" w:color="auto"/>
        <w:right w:val="none" w:sz="0" w:space="0" w:color="auto"/>
      </w:divBdr>
    </w:div>
    <w:div w:id="960382249">
      <w:bodyDiv w:val="1"/>
      <w:marLeft w:val="0"/>
      <w:marRight w:val="0"/>
      <w:marTop w:val="0"/>
      <w:marBottom w:val="0"/>
      <w:divBdr>
        <w:top w:val="none" w:sz="0" w:space="0" w:color="auto"/>
        <w:left w:val="none" w:sz="0" w:space="0" w:color="auto"/>
        <w:bottom w:val="none" w:sz="0" w:space="0" w:color="auto"/>
        <w:right w:val="none" w:sz="0" w:space="0" w:color="auto"/>
      </w:divBdr>
    </w:div>
    <w:div w:id="1015956779">
      <w:bodyDiv w:val="1"/>
      <w:marLeft w:val="0"/>
      <w:marRight w:val="0"/>
      <w:marTop w:val="0"/>
      <w:marBottom w:val="0"/>
      <w:divBdr>
        <w:top w:val="none" w:sz="0" w:space="0" w:color="auto"/>
        <w:left w:val="none" w:sz="0" w:space="0" w:color="auto"/>
        <w:bottom w:val="none" w:sz="0" w:space="0" w:color="auto"/>
        <w:right w:val="none" w:sz="0" w:space="0" w:color="auto"/>
      </w:divBdr>
    </w:div>
    <w:div w:id="1080251147">
      <w:bodyDiv w:val="1"/>
      <w:marLeft w:val="0"/>
      <w:marRight w:val="0"/>
      <w:marTop w:val="0"/>
      <w:marBottom w:val="0"/>
      <w:divBdr>
        <w:top w:val="none" w:sz="0" w:space="0" w:color="auto"/>
        <w:left w:val="none" w:sz="0" w:space="0" w:color="auto"/>
        <w:bottom w:val="none" w:sz="0" w:space="0" w:color="auto"/>
        <w:right w:val="none" w:sz="0" w:space="0" w:color="auto"/>
      </w:divBdr>
    </w:div>
    <w:div w:id="1080323054">
      <w:bodyDiv w:val="1"/>
      <w:marLeft w:val="0"/>
      <w:marRight w:val="0"/>
      <w:marTop w:val="0"/>
      <w:marBottom w:val="0"/>
      <w:divBdr>
        <w:top w:val="none" w:sz="0" w:space="0" w:color="auto"/>
        <w:left w:val="none" w:sz="0" w:space="0" w:color="auto"/>
        <w:bottom w:val="none" w:sz="0" w:space="0" w:color="auto"/>
        <w:right w:val="none" w:sz="0" w:space="0" w:color="auto"/>
      </w:divBdr>
    </w:div>
    <w:div w:id="1098217715">
      <w:bodyDiv w:val="1"/>
      <w:marLeft w:val="0"/>
      <w:marRight w:val="0"/>
      <w:marTop w:val="0"/>
      <w:marBottom w:val="0"/>
      <w:divBdr>
        <w:top w:val="none" w:sz="0" w:space="0" w:color="auto"/>
        <w:left w:val="none" w:sz="0" w:space="0" w:color="auto"/>
        <w:bottom w:val="none" w:sz="0" w:space="0" w:color="auto"/>
        <w:right w:val="none" w:sz="0" w:space="0" w:color="auto"/>
      </w:divBdr>
    </w:div>
    <w:div w:id="1177427688">
      <w:bodyDiv w:val="1"/>
      <w:marLeft w:val="0"/>
      <w:marRight w:val="0"/>
      <w:marTop w:val="0"/>
      <w:marBottom w:val="0"/>
      <w:divBdr>
        <w:top w:val="none" w:sz="0" w:space="0" w:color="auto"/>
        <w:left w:val="none" w:sz="0" w:space="0" w:color="auto"/>
        <w:bottom w:val="none" w:sz="0" w:space="0" w:color="auto"/>
        <w:right w:val="none" w:sz="0" w:space="0" w:color="auto"/>
      </w:divBdr>
    </w:div>
    <w:div w:id="1185100009">
      <w:bodyDiv w:val="1"/>
      <w:marLeft w:val="0"/>
      <w:marRight w:val="0"/>
      <w:marTop w:val="0"/>
      <w:marBottom w:val="0"/>
      <w:divBdr>
        <w:top w:val="none" w:sz="0" w:space="0" w:color="auto"/>
        <w:left w:val="none" w:sz="0" w:space="0" w:color="auto"/>
        <w:bottom w:val="none" w:sz="0" w:space="0" w:color="auto"/>
        <w:right w:val="none" w:sz="0" w:space="0" w:color="auto"/>
      </w:divBdr>
    </w:div>
    <w:div w:id="1346324665">
      <w:bodyDiv w:val="1"/>
      <w:marLeft w:val="0"/>
      <w:marRight w:val="0"/>
      <w:marTop w:val="0"/>
      <w:marBottom w:val="0"/>
      <w:divBdr>
        <w:top w:val="none" w:sz="0" w:space="0" w:color="auto"/>
        <w:left w:val="none" w:sz="0" w:space="0" w:color="auto"/>
        <w:bottom w:val="none" w:sz="0" w:space="0" w:color="auto"/>
        <w:right w:val="none" w:sz="0" w:space="0" w:color="auto"/>
      </w:divBdr>
    </w:div>
    <w:div w:id="1530336839">
      <w:bodyDiv w:val="1"/>
      <w:marLeft w:val="0"/>
      <w:marRight w:val="0"/>
      <w:marTop w:val="0"/>
      <w:marBottom w:val="0"/>
      <w:divBdr>
        <w:top w:val="none" w:sz="0" w:space="0" w:color="auto"/>
        <w:left w:val="none" w:sz="0" w:space="0" w:color="auto"/>
        <w:bottom w:val="none" w:sz="0" w:space="0" w:color="auto"/>
        <w:right w:val="none" w:sz="0" w:space="0" w:color="auto"/>
      </w:divBdr>
    </w:div>
    <w:div w:id="1716349822">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40004463">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 w:id="1999576708">
      <w:bodyDiv w:val="1"/>
      <w:marLeft w:val="0"/>
      <w:marRight w:val="0"/>
      <w:marTop w:val="0"/>
      <w:marBottom w:val="0"/>
      <w:divBdr>
        <w:top w:val="none" w:sz="0" w:space="0" w:color="auto"/>
        <w:left w:val="none" w:sz="0" w:space="0" w:color="auto"/>
        <w:bottom w:val="none" w:sz="0" w:space="0" w:color="auto"/>
        <w:right w:val="none" w:sz="0" w:space="0" w:color="auto"/>
      </w:divBdr>
    </w:div>
    <w:div w:id="2058505942">
      <w:bodyDiv w:val="1"/>
      <w:marLeft w:val="0"/>
      <w:marRight w:val="0"/>
      <w:marTop w:val="0"/>
      <w:marBottom w:val="0"/>
      <w:divBdr>
        <w:top w:val="none" w:sz="0" w:space="0" w:color="auto"/>
        <w:left w:val="none" w:sz="0" w:space="0" w:color="auto"/>
        <w:bottom w:val="none" w:sz="0" w:space="0" w:color="auto"/>
        <w:right w:val="none" w:sz="0" w:space="0" w:color="auto"/>
      </w:divBdr>
    </w:div>
    <w:div w:id="214731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8AB6E-8830-47FE-9EE5-E59C87328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1962</Words>
  <Characters>10792</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Diana Milena Holguin Alfonso</cp:lastModifiedBy>
  <cp:revision>2</cp:revision>
  <cp:lastPrinted>2018-05-31T15:31:00Z</cp:lastPrinted>
  <dcterms:created xsi:type="dcterms:W3CDTF">2018-07-19T16:09:00Z</dcterms:created>
  <dcterms:modified xsi:type="dcterms:W3CDTF">2018-07-19T16:09:00Z</dcterms:modified>
</cp:coreProperties>
</file>